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Unexplained Phenomenon Research Presentation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STEP #1</w:t>
      </w:r>
      <w:r w:rsidDel="00000000" w:rsidR="00000000" w:rsidRPr="00000000">
        <w:rPr>
          <w:b w:val="1"/>
          <w:sz w:val="28"/>
          <w:szCs w:val="28"/>
          <w:rtl w:val="0"/>
        </w:rPr>
        <w:t xml:space="preserve">: Do research and find the answers to these questions: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How would you describe your phenomenon?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What is the history of your phenomenon?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Who believes in the phenomenon you are investigating?  Try to record direct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quotations from people who say they have witnessed the phenomenon.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Who are some famous/important people associated with the phenomenon?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What are some current beliefs on your phenomenon?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How is the phenomenon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shown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 in popular culture (movies, books, TV, etc.)?</w:t>
      </w:r>
    </w:p>
    <w:p w:rsidR="00000000" w:rsidDel="00000000" w:rsidP="00000000" w:rsidRDefault="00000000" w:rsidRPr="00000000">
      <w:pPr>
        <w:tabs>
          <w:tab w:val="left" w:pos="709"/>
        </w:tabs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tabs>
          <w:tab w:val="left" w:pos="709"/>
        </w:tabs>
        <w:ind w:left="1276" w:hanging="1276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STEP #2</w:t>
      </w:r>
      <w:r w:rsidDel="00000000" w:rsidR="00000000" w:rsidRPr="00000000">
        <w:rPr>
          <w:b w:val="1"/>
          <w:sz w:val="28"/>
          <w:szCs w:val="28"/>
          <w:rtl w:val="0"/>
        </w:rPr>
        <w:t xml:space="preserve">: Create a Google Slides presentation to show your information. Your presentation must include the following: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701"/>
        </w:tabs>
        <w:spacing w:after="0" w:before="0" w:line="360" w:lineRule="auto"/>
        <w:ind w:left="1701" w:hanging="425"/>
        <w:contextualSpacing w:val="1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rtl w:val="0"/>
        </w:rPr>
        <w:t xml:space="preserve">a title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701"/>
        </w:tabs>
        <w:spacing w:after="0" w:before="0" w:line="360" w:lineRule="auto"/>
        <w:ind w:left="1701" w:hanging="425"/>
        <w:contextualSpacing w:val="1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rtl w:val="0"/>
        </w:rPr>
        <w:t xml:space="preserve">the information you learned while researching the topic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1701"/>
        </w:tabs>
        <w:spacing w:after="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rtl w:val="0"/>
        </w:rPr>
        <w:t xml:space="preserve">appropriate headings to organize your research (use the questions above as headings for each slide)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701"/>
        </w:tabs>
        <w:spacing w:after="0" w:before="0" w:line="360" w:lineRule="auto"/>
        <w:ind w:left="1701" w:hanging="425"/>
        <w:contextualSpacing w:val="1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rtl w:val="0"/>
        </w:rPr>
        <w:t xml:space="preserve">pictures and/or diagrams that depict your phenomenon and enhance your project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701"/>
        </w:tabs>
        <w:spacing w:after="0" w:before="0" w:line="360" w:lineRule="auto"/>
        <w:ind w:left="1701" w:hanging="425"/>
        <w:contextualSpacing w:val="1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rtl w:val="0"/>
        </w:rPr>
        <w:t xml:space="preserve">a conclusion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1701"/>
        </w:tabs>
        <w:spacing w:after="0" w:before="0" w:line="360" w:lineRule="auto"/>
        <w:ind w:left="2160" w:hanging="360"/>
        <w:contextualSpacing w:val="1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Why do you believe in your unexplained phenomenon?</w:t>
      </w:r>
    </w:p>
    <w:p w:rsidR="00000000" w:rsidDel="00000000" w:rsidP="00000000" w:rsidRDefault="00000000" w:rsidRPr="00000000">
      <w:pPr>
        <w:tabs>
          <w:tab w:val="left" w:pos="1701"/>
        </w:tabs>
        <w:spacing w:line="240" w:lineRule="auto"/>
        <w:ind w:left="1701" w:firstLine="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>
      <w:pPr>
        <w:tabs>
          <w:tab w:val="left" w:pos="1701"/>
        </w:tabs>
        <w:spacing w:line="240" w:lineRule="auto"/>
        <w:ind w:left="1701" w:firstLine="459.00000000000006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Why do you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NOT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believe in your unexplained phenomenon?</w:t>
      </w:r>
    </w:p>
    <w:p w:rsidR="00000000" w:rsidDel="00000000" w:rsidP="00000000" w:rsidRDefault="00000000" w:rsidRPr="00000000">
      <w:pPr>
        <w:tabs>
          <w:tab w:val="left" w:pos="709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</w:tabs>
        <w:ind w:left="1276" w:hanging="1276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STEP #3</w:t>
      </w:r>
      <w:r w:rsidDel="00000000" w:rsidR="00000000" w:rsidRPr="00000000">
        <w:rPr>
          <w:b w:val="1"/>
          <w:sz w:val="28"/>
          <w:szCs w:val="28"/>
          <w:rtl w:val="0"/>
        </w:rPr>
        <w:t xml:space="preserve">: Prepare a THREE (3) minute presentation in which you explain your phenomenon to the class and share your research and information. </w:t>
      </w:r>
    </w:p>
    <w:p w:rsidR="00000000" w:rsidDel="00000000" w:rsidP="00000000" w:rsidRDefault="00000000" w:rsidRPr="00000000">
      <w:pPr>
        <w:tabs>
          <w:tab w:val="left" w:pos="709"/>
        </w:tabs>
        <w:ind w:left="1276" w:hanging="1276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DO NOT write full sentences or paragraphs on your slides</w:t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DO NOT simply read from your slides- use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key words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on your slides and fill in the details in your presentation.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DO use a script and practice reading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DO use font big enough (size 18) to be seen and use a slide template to organize your text and pictures (choose pictures/font colour carefully)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 make a list of the sources (websites) that you used on the last slide with links to the 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Unexplained Phenomenon Presentation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Evaluation: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Name:  ____________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6.000000000002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8"/>
        <w:gridCol w:w="2192"/>
        <w:gridCol w:w="1711"/>
        <w:gridCol w:w="1878"/>
        <w:gridCol w:w="1807"/>
        <w:tblGridChange w:id="0">
          <w:tblGrid>
            <w:gridCol w:w="1958"/>
            <w:gridCol w:w="2192"/>
            <w:gridCol w:w="1711"/>
            <w:gridCol w:w="1878"/>
            <w:gridCol w:w="180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Criteria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Level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Level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Level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Level 4</w:t>
            </w:r>
          </w:p>
        </w:tc>
      </w:tr>
      <w:tr>
        <w:trPr>
          <w:trHeight w:val="19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Information, research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Specific examples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Several pieces of information missing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Very general information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Some information missing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Some examples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Information complete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Considerable use of examples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Well researched and effectively detailed information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use of examples</w:t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Use of examples/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Pictures/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Background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information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Little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Some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Considerable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Presentation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Visual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Little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Low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 script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Slides show little effort; ineffective design (ie. Font size, too much text)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Several spelling/grammar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errors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Some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Adequate 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Script read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Slides show Some effort; some effort shown in design (ie. Font size)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few spelling /grammar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errors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Considerable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Script read with some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Slides show considerable effort; effective design (ie. Font 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spelling /grammar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error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use of script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Slides creatively and effectively designed (ie. Font size, photos, amount of text)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 spelling /grammar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errors 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Unexplained Phenomenon Presentation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Evaluation: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Name:  ____________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46.000000000002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8"/>
        <w:gridCol w:w="2192"/>
        <w:gridCol w:w="1711"/>
        <w:gridCol w:w="1878"/>
        <w:gridCol w:w="1807"/>
        <w:tblGridChange w:id="0">
          <w:tblGrid>
            <w:gridCol w:w="1958"/>
            <w:gridCol w:w="2192"/>
            <w:gridCol w:w="1711"/>
            <w:gridCol w:w="1878"/>
            <w:gridCol w:w="180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Criteria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Level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Level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Level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Level 4</w:t>
            </w:r>
          </w:p>
        </w:tc>
      </w:tr>
      <w:tr>
        <w:trPr>
          <w:trHeight w:val="19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Information, research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Specific examples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Several pieces of information missing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Very general information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Some information missing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Some examples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Information complete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Considerable use of examples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Well researched and effectively detailed information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use of examples</w:t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Use of examples/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Pictures/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Background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information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Little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Some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Considerable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Presentation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Visual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Little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Low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 script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Slides show little effort; ineffective design (ie. Font size, too much text)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Several spelling/grammar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errors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Some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Adequate 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Script read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Slides show Some effort; some effort shown in design (ie. Font size)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few spelling /grammar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errors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Considerable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Script read with some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Slides show considerable effort; effective design (ie. Font 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spelling /grammar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error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eye contact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Effective use of script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Slides creatively and effectively designed (ie. Font size, photos, amount of text)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 spelling /grammar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errors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900" w:top="144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◻"/>
      <w:lvlJc w:val="left"/>
      <w:pPr>
        <w:ind w:left="720" w:firstLine="360"/>
      </w:pPr>
      <w:rPr>
        <w:rFonts w:ascii="Arial" w:cs="Arial" w:eastAsia="Arial" w:hAnsi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