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86" w:rsidRPr="005A3C86" w:rsidRDefault="005A3C86" w:rsidP="005A3C86">
      <w:pPr>
        <w:tabs>
          <w:tab w:val="right" w:pos="9720"/>
        </w:tabs>
        <w:spacing w:after="0" w:line="240" w:lineRule="auto"/>
        <w:ind w:left="1170"/>
        <w:rPr>
          <w:rFonts w:ascii="Calibri" w:eastAsia="Calibri" w:hAnsi="Calibri" w:cs="Times New Roman"/>
          <w:lang w:val="en-CA"/>
        </w:rPr>
      </w:pPr>
      <w:r w:rsidRPr="005A3C86">
        <w:rPr>
          <w:rFonts w:ascii="Calibri" w:eastAsia="Calibri" w:hAnsi="Calibri" w:cs="Times New Roman"/>
          <w:b/>
          <w:sz w:val="28"/>
          <w:szCs w:val="28"/>
          <w:lang w:val="en-CA"/>
        </w:rPr>
        <w:t>Sir John A. Macdonald Secondary School Family Studies Department</w:t>
      </w:r>
    </w:p>
    <w:p w:rsidR="005A3C86" w:rsidRPr="005A3C86" w:rsidRDefault="005A3C86" w:rsidP="005A3C86">
      <w:pPr>
        <w:pBdr>
          <w:bottom w:val="single" w:sz="12" w:space="1" w:color="4F81BD"/>
        </w:pBdr>
        <w:tabs>
          <w:tab w:val="right" w:pos="8603"/>
        </w:tabs>
        <w:spacing w:after="300" w:line="240" w:lineRule="auto"/>
        <w:contextualSpacing/>
        <w:rPr>
          <w:rFonts w:ascii="Cambria" w:eastAsia="Times New Roman" w:hAnsi="Cambria" w:cs="Times New Roman"/>
          <w:color w:val="17365D"/>
          <w:spacing w:val="5"/>
          <w:kern w:val="28"/>
          <w:sz w:val="44"/>
          <w:szCs w:val="44"/>
          <w:lang w:val="en-CA"/>
        </w:rPr>
      </w:pPr>
      <w:r w:rsidRPr="005A3C86">
        <w:rPr>
          <w:rFonts w:ascii="Cambria" w:eastAsia="Times New Roman" w:hAnsi="Cambria" w:cs="Times New Roman"/>
          <w:noProof/>
          <w:color w:val="17365D"/>
          <w:spacing w:val="5"/>
          <w:kern w:val="28"/>
          <w:sz w:val="52"/>
          <w:szCs w:val="52"/>
        </w:rPr>
        <w:drawing>
          <wp:anchor distT="0" distB="0" distL="114300" distR="114300" simplePos="0" relativeHeight="251659264" behindDoc="1" locked="0" layoutInCell="1" allowOverlap="1" wp14:anchorId="2F1FB9E4" wp14:editId="6F2B2CA1">
            <wp:simplePos x="0" y="0"/>
            <wp:positionH relativeFrom="column">
              <wp:posOffset>14605</wp:posOffset>
            </wp:positionH>
            <wp:positionV relativeFrom="paragraph">
              <wp:posOffset>-198120</wp:posOffset>
            </wp:positionV>
            <wp:extent cx="598170" cy="685800"/>
            <wp:effectExtent l="0" t="0" r="0" b="0"/>
            <wp:wrapTight wrapText="bothSides">
              <wp:wrapPolygon edited="0">
                <wp:start x="0" y="0"/>
                <wp:lineTo x="0" y="21000"/>
                <wp:lineTo x="20637" y="21000"/>
                <wp:lineTo x="206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color w:val="17365D"/>
          <w:spacing w:val="5"/>
          <w:kern w:val="28"/>
          <w:sz w:val="44"/>
          <w:szCs w:val="44"/>
          <w:lang w:val="en-CA"/>
        </w:rPr>
        <w:t>HNB4</w:t>
      </w:r>
      <w:r w:rsidRPr="005A3C86">
        <w:rPr>
          <w:rFonts w:ascii="Cambria" w:eastAsia="Times New Roman" w:hAnsi="Cambria" w:cs="Times New Roman"/>
          <w:color w:val="17365D"/>
          <w:spacing w:val="5"/>
          <w:kern w:val="28"/>
          <w:sz w:val="44"/>
          <w:szCs w:val="44"/>
          <w:lang w:val="en-CA"/>
        </w:rPr>
        <w:t>O</w:t>
      </w:r>
      <w:r>
        <w:rPr>
          <w:rFonts w:ascii="Cambria" w:eastAsia="Times New Roman" w:hAnsi="Cambria" w:cs="Times New Roman"/>
          <w:color w:val="17365D"/>
          <w:spacing w:val="5"/>
          <w:kern w:val="28"/>
          <w:sz w:val="44"/>
          <w:szCs w:val="44"/>
          <w:lang w:val="en-CA"/>
        </w:rPr>
        <w:t>I</w:t>
      </w:r>
      <w:r w:rsidRPr="005A3C86">
        <w:rPr>
          <w:rFonts w:ascii="Cambria" w:eastAsia="Times New Roman" w:hAnsi="Cambria" w:cs="Times New Roman"/>
          <w:color w:val="17365D"/>
          <w:spacing w:val="5"/>
          <w:kern w:val="28"/>
          <w:sz w:val="44"/>
          <w:szCs w:val="44"/>
          <w:lang w:val="en-CA"/>
        </w:rPr>
        <w:t xml:space="preserve">: </w:t>
      </w:r>
      <w:r>
        <w:rPr>
          <w:rFonts w:ascii="Cambria" w:eastAsia="Times New Roman" w:hAnsi="Cambria" w:cs="Times New Roman"/>
          <w:color w:val="17365D"/>
          <w:spacing w:val="5"/>
          <w:kern w:val="28"/>
          <w:sz w:val="44"/>
          <w:szCs w:val="44"/>
          <w:lang w:val="en-CA"/>
        </w:rPr>
        <w:t>The Fashion Industry</w:t>
      </w:r>
      <w:r w:rsidRPr="005A3C86">
        <w:rPr>
          <w:rFonts w:ascii="Cambria" w:eastAsia="Times New Roman" w:hAnsi="Cambria" w:cs="Times New Roman"/>
          <w:color w:val="17365D"/>
          <w:spacing w:val="5"/>
          <w:kern w:val="28"/>
          <w:sz w:val="44"/>
          <w:szCs w:val="44"/>
          <w:lang w:val="en-CA"/>
        </w:rPr>
        <w:tab/>
      </w:r>
    </w:p>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Course Description</w:t>
      </w: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r w:rsidRPr="005A3C86">
        <w:rPr>
          <w:rFonts w:ascii="Times New Roman" w:hAnsi="Times New Roman" w:cs="Times New Roman"/>
          <w:sz w:val="24"/>
          <w:szCs w:val="24"/>
        </w:rPr>
        <w:t>This course provides a historical perspective on fashion and design, exploring the origins,</w:t>
      </w: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proofErr w:type="gramStart"/>
      <w:r w:rsidRPr="005A3C86">
        <w:rPr>
          <w:rFonts w:ascii="Times New Roman" w:hAnsi="Times New Roman" w:cs="Times New Roman"/>
          <w:sz w:val="24"/>
          <w:szCs w:val="24"/>
        </w:rPr>
        <w:t>influence</w:t>
      </w:r>
      <w:proofErr w:type="gramEnd"/>
      <w:r w:rsidRPr="005A3C86">
        <w:rPr>
          <w:rFonts w:ascii="Times New Roman" w:hAnsi="Times New Roman" w:cs="Times New Roman"/>
          <w:sz w:val="24"/>
          <w:szCs w:val="24"/>
        </w:rPr>
        <w:t>, and importance of fashion as an expression of national, cultural, religious, and personal</w:t>
      </w: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proofErr w:type="gramStart"/>
      <w:r w:rsidRPr="005A3C86">
        <w:rPr>
          <w:rFonts w:ascii="Times New Roman" w:hAnsi="Times New Roman" w:cs="Times New Roman"/>
          <w:sz w:val="24"/>
          <w:szCs w:val="24"/>
        </w:rPr>
        <w:t>identity</w:t>
      </w:r>
      <w:proofErr w:type="gramEnd"/>
      <w:r w:rsidRPr="005A3C86">
        <w:rPr>
          <w:rFonts w:ascii="Times New Roman" w:hAnsi="Times New Roman" w:cs="Times New Roman"/>
          <w:sz w:val="24"/>
          <w:szCs w:val="24"/>
        </w:rPr>
        <w:t>. Students will learn about the many facets of the Canadian fashion industry,</w:t>
      </w: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proofErr w:type="gramStart"/>
      <w:r w:rsidRPr="005A3C86">
        <w:rPr>
          <w:rFonts w:ascii="Times New Roman" w:hAnsi="Times New Roman" w:cs="Times New Roman"/>
          <w:sz w:val="24"/>
          <w:szCs w:val="24"/>
        </w:rPr>
        <w:t>including</w:t>
      </w:r>
      <w:proofErr w:type="gramEnd"/>
      <w:r w:rsidRPr="005A3C86">
        <w:rPr>
          <w:rFonts w:ascii="Times New Roman" w:hAnsi="Times New Roman" w:cs="Times New Roman"/>
          <w:sz w:val="24"/>
          <w:szCs w:val="24"/>
        </w:rPr>
        <w:t xml:space="preserve"> both large-scale and small entrepreneurial enterprises, and its worldwide links, as well</w:t>
      </w: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proofErr w:type="gramStart"/>
      <w:r w:rsidRPr="005A3C86">
        <w:rPr>
          <w:rFonts w:ascii="Times New Roman" w:hAnsi="Times New Roman" w:cs="Times New Roman"/>
          <w:sz w:val="24"/>
          <w:szCs w:val="24"/>
        </w:rPr>
        <w:t>as</w:t>
      </w:r>
      <w:proofErr w:type="gramEnd"/>
      <w:r w:rsidRPr="005A3C86">
        <w:rPr>
          <w:rFonts w:ascii="Times New Roman" w:hAnsi="Times New Roman" w:cs="Times New Roman"/>
          <w:sz w:val="24"/>
          <w:szCs w:val="24"/>
        </w:rPr>
        <w:t xml:space="preserve"> gaining practical experience in garment design, production, and care. This course also refines</w:t>
      </w:r>
    </w:p>
    <w:p w:rsidR="005A3C86" w:rsidRPr="005A3C86" w:rsidRDefault="005A3C86" w:rsidP="005A3C86">
      <w:pPr>
        <w:pBdr>
          <w:bottom w:val="single" w:sz="8" w:space="23" w:color="4F81BD"/>
        </w:pBdr>
        <w:spacing w:after="300" w:line="240" w:lineRule="auto"/>
        <w:contextualSpacing/>
        <w:rPr>
          <w:rFonts w:ascii="Times New Roman" w:eastAsia="Times New Roman" w:hAnsi="Times New Roman" w:cs="Times New Roman"/>
          <w:bCs/>
          <w:color w:val="17365D"/>
          <w:spacing w:val="5"/>
          <w:kern w:val="28"/>
          <w:sz w:val="24"/>
          <w:szCs w:val="52"/>
          <w:lang w:val="en-CA"/>
        </w:rPr>
      </w:pPr>
      <w:proofErr w:type="gramStart"/>
      <w:r w:rsidRPr="005A3C86">
        <w:rPr>
          <w:rFonts w:ascii="Times New Roman" w:hAnsi="Times New Roman" w:cs="Times New Roman"/>
          <w:sz w:val="24"/>
          <w:szCs w:val="24"/>
        </w:rPr>
        <w:t>students</w:t>
      </w:r>
      <w:proofErr w:type="gramEnd"/>
      <w:r w:rsidRPr="005A3C86">
        <w:rPr>
          <w:rFonts w:ascii="Times New Roman" w:hAnsi="Times New Roman" w:cs="Times New Roman"/>
          <w:sz w:val="24"/>
          <w:szCs w:val="24"/>
        </w:rPr>
        <w:t>’ skills used in researching and investigating various aspects of the fashion industry</w:t>
      </w:r>
      <w:r w:rsidRPr="005A3C86">
        <w:rPr>
          <w:rFonts w:ascii="Times New Roman" w:eastAsia="Times New Roman" w:hAnsi="Times New Roman" w:cs="Times New Roman"/>
          <w:bCs/>
          <w:color w:val="17365D"/>
          <w:spacing w:val="5"/>
          <w:kern w:val="28"/>
          <w:sz w:val="24"/>
          <w:szCs w:val="52"/>
          <w:lang w:val="en-CA"/>
        </w:rPr>
        <w:t>.</w:t>
      </w:r>
    </w:p>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Identifying Information</w:t>
      </w:r>
      <w:bookmarkStart w:id="0" w:name="_GoBack"/>
      <w:bookmarkEnd w:id="0"/>
    </w:p>
    <w:tbl>
      <w:tblPr>
        <w:tblW w:w="0" w:type="auto"/>
        <w:tblLook w:val="00A0" w:firstRow="1" w:lastRow="0" w:firstColumn="1" w:lastColumn="0" w:noHBand="0" w:noVBand="0"/>
      </w:tblPr>
      <w:tblGrid>
        <w:gridCol w:w="2088"/>
        <w:gridCol w:w="7834"/>
      </w:tblGrid>
      <w:tr w:rsidR="005A3C86" w:rsidRPr="005A3C86" w:rsidTr="004005A2">
        <w:tc>
          <w:tcPr>
            <w:tcW w:w="2088" w:type="dxa"/>
          </w:tcPr>
          <w:p w:rsidR="005A3C86" w:rsidRPr="005A3C86" w:rsidRDefault="005A3C86" w:rsidP="005A3C86">
            <w:pPr>
              <w:spacing w:after="0" w:line="240" w:lineRule="auto"/>
              <w:jc w:val="right"/>
              <w:rPr>
                <w:rFonts w:ascii="Calibri" w:eastAsia="Calibri" w:hAnsi="Calibri" w:cs="Times New Roman"/>
                <w:b/>
                <w:lang w:val="en-CA"/>
              </w:rPr>
            </w:pPr>
            <w:r w:rsidRPr="005A3C86">
              <w:rPr>
                <w:rFonts w:ascii="Calibri" w:eastAsia="Calibri" w:hAnsi="Calibri" w:cs="Times New Roman"/>
                <w:b/>
                <w:lang w:val="en-CA"/>
              </w:rPr>
              <w:t>Course Title:</w:t>
            </w:r>
          </w:p>
        </w:tc>
        <w:tc>
          <w:tcPr>
            <w:tcW w:w="7834" w:type="dxa"/>
          </w:tcPr>
          <w:p w:rsidR="005A3C86" w:rsidRPr="005A3C86" w:rsidRDefault="005A3C86" w:rsidP="005A3C86">
            <w:pPr>
              <w:spacing w:after="0" w:line="240" w:lineRule="auto"/>
              <w:rPr>
                <w:rFonts w:ascii="Calibri" w:eastAsia="Calibri" w:hAnsi="Calibri" w:cs="Times New Roman"/>
                <w:lang w:val="en-CA"/>
              </w:rPr>
            </w:pPr>
            <w:r>
              <w:rPr>
                <w:rFonts w:ascii="Calibri" w:eastAsia="Calibri" w:hAnsi="Calibri" w:cs="Times New Roman"/>
                <w:lang w:val="en-CA"/>
              </w:rPr>
              <w:t>The Fashion Industry</w:t>
            </w:r>
          </w:p>
        </w:tc>
      </w:tr>
      <w:tr w:rsidR="005A3C86" w:rsidRPr="005A3C86" w:rsidTr="004005A2">
        <w:tc>
          <w:tcPr>
            <w:tcW w:w="2088" w:type="dxa"/>
          </w:tcPr>
          <w:p w:rsidR="005A3C86" w:rsidRPr="005A3C86" w:rsidRDefault="005A3C86" w:rsidP="005A3C86">
            <w:pPr>
              <w:spacing w:after="0" w:line="240" w:lineRule="auto"/>
              <w:jc w:val="right"/>
              <w:rPr>
                <w:rFonts w:ascii="Calibri" w:eastAsia="Calibri" w:hAnsi="Calibri" w:cs="Times New Roman"/>
                <w:b/>
                <w:lang w:val="en-CA"/>
              </w:rPr>
            </w:pPr>
            <w:r w:rsidRPr="005A3C86">
              <w:rPr>
                <w:rFonts w:ascii="Calibri" w:eastAsia="Calibri" w:hAnsi="Calibri" w:cs="Times New Roman"/>
                <w:b/>
                <w:lang w:val="en-CA"/>
              </w:rPr>
              <w:t>Course Code:</w:t>
            </w:r>
          </w:p>
        </w:tc>
        <w:tc>
          <w:tcPr>
            <w:tcW w:w="7834" w:type="dxa"/>
          </w:tcPr>
          <w:p w:rsidR="005A3C86" w:rsidRPr="005A3C86" w:rsidRDefault="005A3C86" w:rsidP="005A3C86">
            <w:pPr>
              <w:spacing w:after="0" w:line="240" w:lineRule="auto"/>
              <w:rPr>
                <w:rFonts w:ascii="Calibri" w:eastAsia="Calibri" w:hAnsi="Calibri" w:cs="Times New Roman"/>
                <w:lang w:val="en-CA"/>
              </w:rPr>
            </w:pPr>
            <w:r>
              <w:rPr>
                <w:rFonts w:ascii="Calibri" w:eastAsia="Calibri" w:hAnsi="Calibri" w:cs="Times New Roman"/>
                <w:lang w:val="en-CA"/>
              </w:rPr>
              <w:t>HNC4OI</w:t>
            </w:r>
          </w:p>
        </w:tc>
      </w:tr>
      <w:tr w:rsidR="005A3C86" w:rsidRPr="005A3C86" w:rsidTr="004005A2">
        <w:trPr>
          <w:trHeight w:val="63"/>
        </w:trPr>
        <w:tc>
          <w:tcPr>
            <w:tcW w:w="2088" w:type="dxa"/>
          </w:tcPr>
          <w:p w:rsidR="005A3C86" w:rsidRPr="005A3C86" w:rsidRDefault="005A3C86" w:rsidP="005A3C86">
            <w:pPr>
              <w:spacing w:after="0" w:line="240" w:lineRule="auto"/>
              <w:jc w:val="right"/>
              <w:rPr>
                <w:rFonts w:ascii="Calibri" w:eastAsia="Calibri" w:hAnsi="Calibri" w:cs="Times New Roman"/>
                <w:b/>
                <w:lang w:val="en-CA"/>
              </w:rPr>
            </w:pPr>
            <w:r w:rsidRPr="005A3C86">
              <w:rPr>
                <w:rFonts w:ascii="Calibri" w:eastAsia="Calibri" w:hAnsi="Calibri" w:cs="Times New Roman"/>
                <w:b/>
                <w:lang w:val="en-CA"/>
              </w:rPr>
              <w:t>Course Type:</w:t>
            </w:r>
          </w:p>
        </w:tc>
        <w:tc>
          <w:tcPr>
            <w:tcW w:w="7834" w:type="dxa"/>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Open</w:t>
            </w:r>
          </w:p>
        </w:tc>
      </w:tr>
      <w:tr w:rsidR="005A3C86" w:rsidRPr="005A3C86" w:rsidTr="004005A2">
        <w:tc>
          <w:tcPr>
            <w:tcW w:w="2088" w:type="dxa"/>
          </w:tcPr>
          <w:p w:rsidR="005A3C86" w:rsidRPr="005A3C86" w:rsidRDefault="005A3C86" w:rsidP="005A3C86">
            <w:pPr>
              <w:spacing w:after="0" w:line="240" w:lineRule="auto"/>
              <w:jc w:val="right"/>
              <w:rPr>
                <w:rFonts w:ascii="Calibri" w:eastAsia="Calibri" w:hAnsi="Calibri" w:cs="Times New Roman"/>
                <w:b/>
                <w:lang w:val="en-CA"/>
              </w:rPr>
            </w:pPr>
            <w:r w:rsidRPr="005A3C86">
              <w:rPr>
                <w:rFonts w:ascii="Calibri" w:eastAsia="Calibri" w:hAnsi="Calibri" w:cs="Times New Roman"/>
                <w:b/>
                <w:lang w:val="en-CA"/>
              </w:rPr>
              <w:t>Grade:</w:t>
            </w:r>
          </w:p>
        </w:tc>
        <w:tc>
          <w:tcPr>
            <w:tcW w:w="7834" w:type="dxa"/>
          </w:tcPr>
          <w:p w:rsidR="005A3C86" w:rsidRPr="005A3C86" w:rsidRDefault="005A3C86" w:rsidP="005A3C86">
            <w:pPr>
              <w:spacing w:after="0" w:line="240" w:lineRule="auto"/>
              <w:rPr>
                <w:rFonts w:ascii="Calibri" w:eastAsia="Calibri" w:hAnsi="Calibri" w:cs="Times New Roman"/>
                <w:lang w:val="en-CA"/>
              </w:rPr>
            </w:pPr>
            <w:r>
              <w:rPr>
                <w:rFonts w:ascii="Calibri" w:eastAsia="Calibri" w:hAnsi="Calibri" w:cs="Times New Roman"/>
                <w:lang w:val="en-CA"/>
              </w:rPr>
              <w:t>12</w:t>
            </w:r>
          </w:p>
        </w:tc>
      </w:tr>
      <w:tr w:rsidR="005A3C86" w:rsidRPr="005A3C86" w:rsidTr="004005A2">
        <w:tc>
          <w:tcPr>
            <w:tcW w:w="2088" w:type="dxa"/>
          </w:tcPr>
          <w:p w:rsidR="005A3C86" w:rsidRPr="005A3C86" w:rsidRDefault="005A3C86" w:rsidP="005A3C86">
            <w:pPr>
              <w:spacing w:after="0" w:line="240" w:lineRule="auto"/>
              <w:jc w:val="right"/>
              <w:rPr>
                <w:rFonts w:ascii="Calibri" w:eastAsia="Calibri" w:hAnsi="Calibri" w:cs="Times New Roman"/>
                <w:b/>
                <w:lang w:val="en-CA"/>
              </w:rPr>
            </w:pPr>
            <w:r w:rsidRPr="005A3C86">
              <w:rPr>
                <w:rFonts w:ascii="Calibri" w:eastAsia="Calibri" w:hAnsi="Calibri" w:cs="Times New Roman"/>
                <w:b/>
                <w:lang w:val="en-CA"/>
              </w:rPr>
              <w:t>Credit Value:</w:t>
            </w:r>
          </w:p>
        </w:tc>
        <w:tc>
          <w:tcPr>
            <w:tcW w:w="7834" w:type="dxa"/>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1</w:t>
            </w:r>
          </w:p>
        </w:tc>
      </w:tr>
      <w:tr w:rsidR="005A3C86" w:rsidRPr="005A3C86" w:rsidTr="004005A2">
        <w:tc>
          <w:tcPr>
            <w:tcW w:w="2088" w:type="dxa"/>
          </w:tcPr>
          <w:p w:rsidR="005A3C86" w:rsidRPr="005A3C86" w:rsidRDefault="005A3C86" w:rsidP="005A3C86">
            <w:pPr>
              <w:spacing w:after="0" w:line="240" w:lineRule="auto"/>
              <w:jc w:val="center"/>
              <w:rPr>
                <w:rFonts w:ascii="Calibri" w:eastAsia="Calibri" w:hAnsi="Calibri" w:cs="Times New Roman"/>
                <w:b/>
                <w:lang w:val="en-CA"/>
              </w:rPr>
            </w:pPr>
            <w:r w:rsidRPr="005A3C86">
              <w:rPr>
                <w:rFonts w:ascii="Calibri" w:eastAsia="Calibri" w:hAnsi="Calibri" w:cs="Times New Roman"/>
                <w:b/>
                <w:lang w:val="en-CA"/>
              </w:rPr>
              <w:t>Ministry Document:</w:t>
            </w:r>
          </w:p>
        </w:tc>
        <w:tc>
          <w:tcPr>
            <w:tcW w:w="7834" w:type="dxa"/>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The Ontario Curriculum, Social Sciences and Humanities, Revised; http://www.edu.gov.on.ca/eng/curriculum/secondary/sstudies1112curr.pdf</w:t>
            </w:r>
          </w:p>
          <w:p w:rsidR="005A3C86" w:rsidRPr="005A3C86" w:rsidRDefault="005A3C86" w:rsidP="005A3C86">
            <w:pPr>
              <w:spacing w:after="0" w:line="240" w:lineRule="auto"/>
              <w:rPr>
                <w:rFonts w:ascii="Calibri" w:eastAsia="Calibri" w:hAnsi="Calibri" w:cs="Times New Roman"/>
                <w:lang w:val="en-CA"/>
              </w:rPr>
            </w:pPr>
          </w:p>
          <w:p w:rsidR="005A3C86" w:rsidRPr="005A3C86" w:rsidRDefault="005A3C86" w:rsidP="005A3C86">
            <w:pPr>
              <w:spacing w:after="0" w:line="240" w:lineRule="auto"/>
              <w:rPr>
                <w:rFonts w:ascii="Calibri" w:eastAsia="Calibri" w:hAnsi="Calibri" w:cs="Times New Roman"/>
                <w:lang w:val="en-CA"/>
              </w:rPr>
            </w:pPr>
          </w:p>
        </w:tc>
      </w:tr>
    </w:tbl>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Course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9270"/>
      </w:tblGrid>
      <w:tr w:rsidR="005A3C86" w:rsidRPr="005A3C86" w:rsidTr="004005A2">
        <w:tc>
          <w:tcPr>
            <w:tcW w:w="648" w:type="dxa"/>
          </w:tcPr>
          <w:p w:rsidR="005A3C86" w:rsidRPr="005A3C86" w:rsidRDefault="005A3C86" w:rsidP="005A3C86">
            <w:pPr>
              <w:spacing w:after="0" w:line="240" w:lineRule="auto"/>
              <w:jc w:val="center"/>
              <w:rPr>
                <w:rFonts w:ascii="Calibri" w:eastAsia="Calibri" w:hAnsi="Calibri" w:cs="Times New Roman"/>
                <w:b/>
                <w:lang w:val="en-CA"/>
              </w:rPr>
            </w:pPr>
            <w:r w:rsidRPr="005A3C86">
              <w:rPr>
                <w:rFonts w:ascii="Calibri" w:eastAsia="Calibri" w:hAnsi="Calibri" w:cs="Times New Roman"/>
                <w:b/>
                <w:lang w:val="en-CA"/>
              </w:rPr>
              <w:t>1</w:t>
            </w:r>
          </w:p>
        </w:tc>
        <w:tc>
          <w:tcPr>
            <w:tcW w:w="9270" w:type="dxa"/>
          </w:tcPr>
          <w:p w:rsidR="005A3C86" w:rsidRPr="005A3C86" w:rsidRDefault="005A3C86" w:rsidP="005A3C86">
            <w:pPr>
              <w:widowControl w:val="0"/>
              <w:autoSpaceDE w:val="0"/>
              <w:autoSpaceDN w:val="0"/>
              <w:adjustRightInd w:val="0"/>
              <w:spacing w:after="0"/>
              <w:rPr>
                <w:rFonts w:ascii="Times-Roman" w:eastAsia="Calibri" w:hAnsi="Times-Roman" w:cs="Times New Roman"/>
                <w:sz w:val="24"/>
                <w:szCs w:val="24"/>
                <w:lang w:val="en-CA"/>
              </w:rPr>
            </w:pPr>
            <w:r>
              <w:rPr>
                <w:rFonts w:ascii="Times-Roman" w:eastAsia="Calibri" w:hAnsi="Times-Roman" w:cs="Times New Roman"/>
                <w:sz w:val="24"/>
                <w:szCs w:val="24"/>
                <w:lang w:val="en-CA"/>
              </w:rPr>
              <w:t>What Shapes Fashion?</w:t>
            </w:r>
          </w:p>
        </w:tc>
      </w:tr>
      <w:tr w:rsidR="005A3C86" w:rsidRPr="005A3C86" w:rsidTr="004005A2">
        <w:tc>
          <w:tcPr>
            <w:tcW w:w="648" w:type="dxa"/>
          </w:tcPr>
          <w:p w:rsidR="005A3C86" w:rsidRPr="005A3C86" w:rsidRDefault="005A3C86" w:rsidP="005A3C86">
            <w:pPr>
              <w:spacing w:after="0" w:line="240" w:lineRule="auto"/>
              <w:jc w:val="center"/>
              <w:rPr>
                <w:rFonts w:ascii="Calibri" w:eastAsia="Calibri" w:hAnsi="Calibri" w:cs="Times New Roman"/>
                <w:b/>
                <w:lang w:val="en-CA"/>
              </w:rPr>
            </w:pPr>
            <w:r w:rsidRPr="005A3C86">
              <w:rPr>
                <w:rFonts w:ascii="Calibri" w:eastAsia="Calibri" w:hAnsi="Calibri" w:cs="Times New Roman"/>
                <w:b/>
                <w:lang w:val="en-CA"/>
              </w:rPr>
              <w:t>2</w:t>
            </w:r>
          </w:p>
        </w:tc>
        <w:tc>
          <w:tcPr>
            <w:tcW w:w="9270" w:type="dxa"/>
          </w:tcPr>
          <w:p w:rsidR="005A3C86" w:rsidRPr="005A3C86" w:rsidRDefault="005A3C86" w:rsidP="005A3C86">
            <w:pPr>
              <w:spacing w:after="0" w:line="240" w:lineRule="auto"/>
              <w:rPr>
                <w:rFonts w:ascii="Calibri" w:eastAsia="Calibri" w:hAnsi="Calibri" w:cs="Times New Roman"/>
                <w:sz w:val="24"/>
                <w:szCs w:val="24"/>
                <w:lang w:val="en-CA"/>
              </w:rPr>
            </w:pPr>
            <w:r>
              <w:rPr>
                <w:rFonts w:ascii="Times-Roman" w:eastAsia="Calibri" w:hAnsi="Times-Roman" w:cs="Times New Roman"/>
                <w:sz w:val="24"/>
                <w:szCs w:val="24"/>
                <w:lang w:val="en-CA"/>
              </w:rPr>
              <w:t>The Design Process: From Concept to Creation</w:t>
            </w:r>
          </w:p>
        </w:tc>
      </w:tr>
      <w:tr w:rsidR="005A3C86" w:rsidRPr="005A3C86" w:rsidTr="004005A2">
        <w:tc>
          <w:tcPr>
            <w:tcW w:w="648" w:type="dxa"/>
          </w:tcPr>
          <w:p w:rsidR="005A3C86" w:rsidRPr="005A3C86" w:rsidRDefault="005A3C86" w:rsidP="005A3C86">
            <w:pPr>
              <w:spacing w:after="0" w:line="240" w:lineRule="auto"/>
              <w:jc w:val="center"/>
              <w:rPr>
                <w:rFonts w:ascii="Calibri" w:eastAsia="Calibri" w:hAnsi="Calibri" w:cs="Times New Roman"/>
                <w:b/>
                <w:lang w:val="en-CA"/>
              </w:rPr>
            </w:pPr>
            <w:r w:rsidRPr="005A3C86">
              <w:rPr>
                <w:rFonts w:ascii="Calibri" w:eastAsia="Calibri" w:hAnsi="Calibri" w:cs="Times New Roman"/>
                <w:b/>
                <w:lang w:val="en-CA"/>
              </w:rPr>
              <w:t>3</w:t>
            </w:r>
          </w:p>
        </w:tc>
        <w:tc>
          <w:tcPr>
            <w:tcW w:w="9270" w:type="dxa"/>
          </w:tcPr>
          <w:p w:rsidR="005A3C86" w:rsidRPr="005A3C86" w:rsidRDefault="005A3C86" w:rsidP="005A3C86">
            <w:pPr>
              <w:spacing w:after="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The Business of Canadian Fashion</w:t>
            </w:r>
          </w:p>
        </w:tc>
      </w:tr>
      <w:tr w:rsidR="005A3C86" w:rsidRPr="005A3C86" w:rsidTr="004005A2">
        <w:tc>
          <w:tcPr>
            <w:tcW w:w="648" w:type="dxa"/>
          </w:tcPr>
          <w:p w:rsidR="005A3C86" w:rsidRPr="005A3C86" w:rsidRDefault="005A3C86" w:rsidP="005A3C86">
            <w:pPr>
              <w:spacing w:after="0" w:line="240" w:lineRule="auto"/>
              <w:jc w:val="center"/>
              <w:rPr>
                <w:rFonts w:ascii="Calibri" w:eastAsia="Calibri" w:hAnsi="Calibri" w:cs="Times New Roman"/>
                <w:b/>
                <w:lang w:val="en-CA"/>
              </w:rPr>
            </w:pPr>
            <w:r w:rsidRPr="005A3C86">
              <w:rPr>
                <w:rFonts w:ascii="Calibri" w:eastAsia="Calibri" w:hAnsi="Calibri" w:cs="Times New Roman"/>
                <w:b/>
                <w:lang w:val="en-CA"/>
              </w:rPr>
              <w:t>4</w:t>
            </w:r>
          </w:p>
        </w:tc>
        <w:tc>
          <w:tcPr>
            <w:tcW w:w="9270" w:type="dxa"/>
          </w:tcPr>
          <w:p w:rsidR="005A3C86" w:rsidRPr="005A3C86" w:rsidRDefault="005A3C86" w:rsidP="005A3C86">
            <w:pPr>
              <w:spacing w:after="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Technology: Fibre, Fabric and Fashion</w:t>
            </w:r>
          </w:p>
        </w:tc>
      </w:tr>
    </w:tbl>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Evaluation</w:t>
      </w:r>
    </w:p>
    <w:p w:rsidR="005A3C86" w:rsidRPr="005A3C86" w:rsidRDefault="005A3C86" w:rsidP="005A3C86">
      <w:pPr>
        <w:widowControl w:val="0"/>
        <w:autoSpaceDE w:val="0"/>
        <w:autoSpaceDN w:val="0"/>
        <w:adjustRightInd w:val="0"/>
        <w:spacing w:after="0" w:line="240" w:lineRule="auto"/>
        <w:rPr>
          <w:rFonts w:ascii="Times-Roman" w:eastAsia="Calibri" w:hAnsi="Times-Roman" w:cs="Times New Roman"/>
          <w:lang w:val="en-CA"/>
        </w:rPr>
      </w:pPr>
      <w:r w:rsidRPr="005A3C86">
        <w:rPr>
          <w:rFonts w:ascii="Times-Roman" w:eastAsia="Calibri" w:hAnsi="Times-Roman" w:cs="Times New Roman"/>
          <w:lang w:val="en-CA"/>
        </w:rPr>
        <w:t>Term Work</w:t>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t>70</w:t>
      </w:r>
    </w:p>
    <w:p w:rsidR="005A3C86" w:rsidRPr="005A3C86" w:rsidRDefault="005A3C86" w:rsidP="005A3C86">
      <w:pPr>
        <w:widowControl w:val="0"/>
        <w:autoSpaceDE w:val="0"/>
        <w:autoSpaceDN w:val="0"/>
        <w:adjustRightInd w:val="0"/>
        <w:spacing w:after="0" w:line="240" w:lineRule="auto"/>
        <w:outlineLvl w:val="0"/>
        <w:rPr>
          <w:rFonts w:ascii="Times-Roman" w:eastAsia="Calibri" w:hAnsi="Times-Roman" w:cs="Times New Roman"/>
          <w:u w:val="single"/>
          <w:lang w:val="en-CA"/>
        </w:rPr>
      </w:pPr>
    </w:p>
    <w:p w:rsidR="005A3C86" w:rsidRPr="005A3C86" w:rsidRDefault="005A3C86" w:rsidP="005A3C86">
      <w:pPr>
        <w:widowControl w:val="0"/>
        <w:autoSpaceDE w:val="0"/>
        <w:autoSpaceDN w:val="0"/>
        <w:adjustRightInd w:val="0"/>
        <w:spacing w:after="0" w:line="240" w:lineRule="auto"/>
        <w:outlineLvl w:val="0"/>
        <w:rPr>
          <w:rFonts w:ascii="Times-Roman" w:eastAsia="Calibri" w:hAnsi="Times-Roman" w:cs="Times New Roman"/>
          <w:u w:val="single"/>
          <w:lang w:val="en-CA"/>
        </w:rPr>
      </w:pPr>
      <w:r w:rsidRPr="005A3C86">
        <w:rPr>
          <w:rFonts w:ascii="Times-Roman" w:eastAsia="Calibri" w:hAnsi="Times-Roman" w:cs="Times New Roman"/>
          <w:u w:val="single"/>
          <w:lang w:val="en-CA"/>
        </w:rPr>
        <w:t>Summative Evaluation</w:t>
      </w:r>
    </w:p>
    <w:p w:rsidR="005A3C86" w:rsidRPr="005A3C86" w:rsidRDefault="005A3C86" w:rsidP="005A3C86">
      <w:pPr>
        <w:widowControl w:val="0"/>
        <w:autoSpaceDE w:val="0"/>
        <w:autoSpaceDN w:val="0"/>
        <w:adjustRightInd w:val="0"/>
        <w:spacing w:after="0" w:line="240" w:lineRule="auto"/>
        <w:rPr>
          <w:rFonts w:ascii="Times-Roman" w:eastAsia="Calibri" w:hAnsi="Times-Roman" w:cs="Times New Roman"/>
          <w:lang w:val="en-CA"/>
        </w:rPr>
      </w:pPr>
      <w:r w:rsidRPr="005A3C86">
        <w:rPr>
          <w:rFonts w:ascii="Times-Roman" w:eastAsia="Calibri" w:hAnsi="Times-Roman" w:cs="Times New Roman"/>
          <w:lang w:val="en-CA"/>
        </w:rPr>
        <w:t>Project</w:t>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t>30</w:t>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p>
    <w:p w:rsidR="005A3C86" w:rsidRPr="005A3C86" w:rsidRDefault="005A3C86" w:rsidP="005A3C86">
      <w:pPr>
        <w:widowControl w:val="0"/>
        <w:autoSpaceDE w:val="0"/>
        <w:autoSpaceDN w:val="0"/>
        <w:adjustRightInd w:val="0"/>
        <w:spacing w:after="0" w:line="240" w:lineRule="auto"/>
        <w:rPr>
          <w:rFonts w:ascii="Times-Roman" w:eastAsia="Calibri" w:hAnsi="Times-Roman" w:cs="Times New Roman"/>
          <w:lang w:val="en-CA"/>
        </w:rPr>
      </w:pPr>
    </w:p>
    <w:p w:rsidR="005A3C86" w:rsidRPr="005A3C86" w:rsidRDefault="005A3C86" w:rsidP="005A3C86">
      <w:pPr>
        <w:widowControl w:val="0"/>
        <w:autoSpaceDE w:val="0"/>
        <w:autoSpaceDN w:val="0"/>
        <w:adjustRightInd w:val="0"/>
        <w:spacing w:after="0" w:line="240" w:lineRule="auto"/>
        <w:rPr>
          <w:rFonts w:ascii="Times-Roman" w:eastAsia="Calibri" w:hAnsi="Times-Roman" w:cs="Times New Roman"/>
          <w:lang w:val="en-CA"/>
        </w:rPr>
      </w:pPr>
      <w:r w:rsidRPr="005A3C86">
        <w:rPr>
          <w:rFonts w:ascii="Times-Roman" w:eastAsia="Calibri" w:hAnsi="Times-Roman" w:cs="Times New Roman"/>
          <w:lang w:val="en-CA"/>
        </w:rPr>
        <w:t>Total</w:t>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r>
      <w:r w:rsidRPr="005A3C86">
        <w:rPr>
          <w:rFonts w:ascii="Times-Roman" w:eastAsia="Calibri" w:hAnsi="Times-Roman" w:cs="Times New Roman"/>
          <w:lang w:val="en-CA"/>
        </w:rPr>
        <w:tab/>
        <w:t>100</w:t>
      </w:r>
    </w:p>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Essential Course Components</w:t>
      </w:r>
    </w:p>
    <w:p w:rsidR="005A3C86" w:rsidRPr="005A3C86" w:rsidRDefault="005A3C86" w:rsidP="005A3C86">
      <w:pPr>
        <w:autoSpaceDE w:val="0"/>
        <w:autoSpaceDN w:val="0"/>
        <w:adjustRightInd w:val="0"/>
        <w:spacing w:after="0" w:line="240" w:lineRule="auto"/>
        <w:rPr>
          <w:rFonts w:ascii="Times New Roman" w:eastAsia="Calibri" w:hAnsi="Times New Roman" w:cs="Times New Roman"/>
          <w:lang w:val="en-CA"/>
        </w:rPr>
      </w:pP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r w:rsidRPr="005A3C86">
        <w:rPr>
          <w:rFonts w:ascii="Times New Roman" w:eastAsia="Calibri" w:hAnsi="Times New Roman" w:cs="Times New Roman"/>
          <w:sz w:val="24"/>
          <w:szCs w:val="24"/>
          <w:lang w:val="en-CA" w:eastAsia="en-CA"/>
        </w:rPr>
        <w:t>–</w:t>
      </w:r>
      <w:r>
        <w:rPr>
          <w:rFonts w:ascii="Times New Roman" w:eastAsia="Calibri" w:hAnsi="Times New Roman" w:cs="Times New Roman"/>
          <w:sz w:val="24"/>
          <w:szCs w:val="24"/>
          <w:lang w:val="en-CA" w:eastAsia="en-CA"/>
        </w:rPr>
        <w:t xml:space="preserve"> </w:t>
      </w:r>
      <w:r w:rsidRPr="005A3C86">
        <w:rPr>
          <w:rFonts w:ascii="Times New Roman" w:hAnsi="Times New Roman" w:cs="Times New Roman"/>
          <w:sz w:val="24"/>
          <w:szCs w:val="24"/>
        </w:rPr>
        <w:t>recognize the origins, influence, and importance of fashion as a medium of communication</w:t>
      </w:r>
    </w:p>
    <w:p w:rsidR="005A3C86" w:rsidRPr="005A3C86" w:rsidRDefault="005A3C86" w:rsidP="005A3C86">
      <w:pPr>
        <w:rPr>
          <w:rFonts w:ascii="Times New Roman" w:eastAsia="Times New Roman" w:hAnsi="Times New Roman" w:cs="Times New Roman"/>
          <w:sz w:val="24"/>
          <w:szCs w:val="24"/>
        </w:rPr>
      </w:pPr>
      <w:proofErr w:type="gramStart"/>
      <w:r w:rsidRPr="005A3C86">
        <w:rPr>
          <w:rFonts w:ascii="Times New Roman" w:hAnsi="Times New Roman" w:cs="Times New Roman"/>
          <w:sz w:val="24"/>
          <w:szCs w:val="24"/>
        </w:rPr>
        <w:t>and</w:t>
      </w:r>
      <w:proofErr w:type="gramEnd"/>
      <w:r w:rsidRPr="005A3C86">
        <w:rPr>
          <w:rFonts w:ascii="Times New Roman" w:hAnsi="Times New Roman" w:cs="Times New Roman"/>
          <w:sz w:val="24"/>
          <w:szCs w:val="24"/>
        </w:rPr>
        <w:t xml:space="preserve"> an expression of national, cultural, and personal identity</w:t>
      </w:r>
      <w:r w:rsidRPr="005A3C86">
        <w:rPr>
          <w:rFonts w:ascii="Times New Roman" w:eastAsia="Times New Roman" w:hAnsi="Times New Roman" w:cs="Times New Roman"/>
          <w:sz w:val="24"/>
          <w:szCs w:val="24"/>
        </w:rPr>
        <w:t>;</w:t>
      </w:r>
    </w:p>
    <w:p w:rsidR="005A3C86" w:rsidRPr="005A3C86" w:rsidRDefault="005A3C86" w:rsidP="005A3C86">
      <w:pPr>
        <w:rPr>
          <w:rFonts w:ascii="Times New Roman" w:eastAsia="Times New Roman" w:hAnsi="Times New Roman" w:cs="Times New Roman"/>
          <w:sz w:val="24"/>
          <w:szCs w:val="24"/>
        </w:rPr>
      </w:pPr>
    </w:p>
    <w:p w:rsidR="005A3C86" w:rsidRPr="005A3C86" w:rsidRDefault="005A3C86" w:rsidP="005A3C86">
      <w:pPr>
        <w:autoSpaceDE w:val="0"/>
        <w:autoSpaceDN w:val="0"/>
        <w:adjustRightInd w:val="0"/>
        <w:spacing w:after="0" w:line="240" w:lineRule="auto"/>
        <w:rPr>
          <w:rFonts w:ascii="Times New Roman" w:hAnsi="Times New Roman" w:cs="Times New Roman"/>
          <w:sz w:val="24"/>
          <w:szCs w:val="24"/>
        </w:rPr>
      </w:pPr>
      <w:r w:rsidRPr="005A3C86">
        <w:rPr>
          <w:rFonts w:ascii="Times New Roman" w:eastAsia="Calibri" w:hAnsi="Times New Roman" w:cs="Times New Roman"/>
          <w:sz w:val="24"/>
          <w:szCs w:val="24"/>
          <w:lang w:val="en-CA" w:eastAsia="en-CA"/>
        </w:rPr>
        <w:t>–</w:t>
      </w:r>
      <w:r w:rsidRPr="005A3C86">
        <w:rPr>
          <w:rFonts w:ascii="Times New Roman" w:eastAsia="Times New Roman" w:hAnsi="Times New Roman" w:cs="Times New Roman"/>
          <w:sz w:val="24"/>
          <w:szCs w:val="24"/>
        </w:rPr>
        <w:t xml:space="preserve"> </w:t>
      </w:r>
      <w:r w:rsidRPr="005A3C86">
        <w:rPr>
          <w:rFonts w:ascii="Times New Roman" w:hAnsi="Times New Roman" w:cs="Times New Roman"/>
          <w:sz w:val="24"/>
          <w:szCs w:val="24"/>
        </w:rPr>
        <w:t>demonstrate an understanding of the importance of the fashion industry in Canada and the</w:t>
      </w:r>
    </w:p>
    <w:p w:rsidR="005A3C86" w:rsidRPr="005A3C86" w:rsidRDefault="005A3C86" w:rsidP="005A3C86">
      <w:pPr>
        <w:rPr>
          <w:rFonts w:ascii="Times New Roman" w:eastAsia="Times New Roman" w:hAnsi="Times New Roman" w:cs="Times New Roman"/>
          <w:sz w:val="24"/>
          <w:szCs w:val="24"/>
        </w:rPr>
      </w:pPr>
      <w:proofErr w:type="gramStart"/>
      <w:r w:rsidRPr="005A3C86">
        <w:rPr>
          <w:rFonts w:ascii="Times New Roman" w:hAnsi="Times New Roman" w:cs="Times New Roman"/>
          <w:sz w:val="24"/>
          <w:szCs w:val="24"/>
        </w:rPr>
        <w:t>interrelationship</w:t>
      </w:r>
      <w:proofErr w:type="gramEnd"/>
      <w:r w:rsidRPr="005A3C86">
        <w:rPr>
          <w:rFonts w:ascii="Times New Roman" w:hAnsi="Times New Roman" w:cs="Times New Roman"/>
          <w:sz w:val="24"/>
          <w:szCs w:val="24"/>
        </w:rPr>
        <w:t xml:space="preserve"> of the primary and secondary fashion markets</w:t>
      </w:r>
      <w:r w:rsidRPr="005A3C86">
        <w:rPr>
          <w:rFonts w:ascii="Times New Roman" w:hAnsi="Times New Roman" w:cs="Times New Roman"/>
          <w:sz w:val="24"/>
          <w:szCs w:val="24"/>
        </w:rPr>
        <w:t>;</w:t>
      </w:r>
    </w:p>
    <w:p w:rsidR="005A3C86" w:rsidRPr="005A3C86" w:rsidRDefault="005A3C86" w:rsidP="005A3C86">
      <w:pPr>
        <w:autoSpaceDE w:val="0"/>
        <w:autoSpaceDN w:val="0"/>
        <w:adjustRightInd w:val="0"/>
        <w:spacing w:after="0" w:line="240" w:lineRule="auto"/>
        <w:rPr>
          <w:rFonts w:ascii="Times New Roman" w:eastAsia="Calibri" w:hAnsi="Times New Roman" w:cs="Times New Roman"/>
          <w:sz w:val="24"/>
          <w:szCs w:val="24"/>
          <w:lang w:val="en-CA" w:eastAsia="en-CA"/>
        </w:rPr>
      </w:pPr>
    </w:p>
    <w:p w:rsidR="005A3C86" w:rsidRPr="005A3C86" w:rsidRDefault="005A3C86" w:rsidP="005A3C86">
      <w:pPr>
        <w:rPr>
          <w:rFonts w:ascii="Times New Roman" w:eastAsia="Times New Roman" w:hAnsi="Times New Roman" w:cs="Times New Roman"/>
          <w:sz w:val="24"/>
          <w:szCs w:val="24"/>
        </w:rPr>
      </w:pPr>
      <w:r w:rsidRPr="005A3C86">
        <w:rPr>
          <w:rFonts w:ascii="Times New Roman" w:eastAsia="Calibri" w:hAnsi="Times New Roman" w:cs="Times New Roman"/>
          <w:sz w:val="24"/>
          <w:szCs w:val="24"/>
          <w:lang w:val="en-CA" w:eastAsia="en-CA"/>
        </w:rPr>
        <w:t>–</w:t>
      </w:r>
      <w:r w:rsidRPr="005A3C86">
        <w:rPr>
          <w:rFonts w:ascii="Times New Roman" w:eastAsia="Calibri" w:hAnsi="Times New Roman" w:cs="Times New Roman"/>
          <w:sz w:val="24"/>
          <w:szCs w:val="24"/>
          <w:lang w:val="en-CA" w:eastAsia="en-CA"/>
        </w:rPr>
        <w:t xml:space="preserve"> </w:t>
      </w:r>
      <w:r w:rsidRPr="005A3C86">
        <w:rPr>
          <w:rFonts w:ascii="Times New Roman" w:hAnsi="Times New Roman" w:cs="Times New Roman"/>
          <w:sz w:val="24"/>
          <w:szCs w:val="24"/>
        </w:rPr>
        <w:t xml:space="preserve">summarize the properties and end uses of </w:t>
      </w:r>
      <w:proofErr w:type="spellStart"/>
      <w:r w:rsidRPr="005A3C86">
        <w:rPr>
          <w:rFonts w:ascii="Times New Roman" w:hAnsi="Times New Roman" w:cs="Times New Roman"/>
          <w:sz w:val="24"/>
          <w:szCs w:val="24"/>
        </w:rPr>
        <w:t>fibres</w:t>
      </w:r>
      <w:proofErr w:type="spellEnd"/>
      <w:r w:rsidRPr="005A3C86">
        <w:rPr>
          <w:rFonts w:ascii="Times New Roman" w:hAnsi="Times New Roman" w:cs="Times New Roman"/>
          <w:sz w:val="24"/>
          <w:szCs w:val="24"/>
        </w:rPr>
        <w:t xml:space="preserve"> and fabrics</w:t>
      </w:r>
      <w:r w:rsidRPr="005A3C86">
        <w:rPr>
          <w:rFonts w:ascii="Times New Roman" w:eastAsia="Calibri" w:hAnsi="Times New Roman" w:cs="Times New Roman"/>
          <w:sz w:val="24"/>
          <w:szCs w:val="24"/>
          <w:lang w:val="en-CA" w:eastAsia="en-CA"/>
        </w:rPr>
        <w:t>;</w:t>
      </w:r>
    </w:p>
    <w:p w:rsidR="005A3C86" w:rsidRPr="005A3C86" w:rsidRDefault="005A3C86" w:rsidP="005A3C86">
      <w:pPr>
        <w:autoSpaceDE w:val="0"/>
        <w:autoSpaceDN w:val="0"/>
        <w:adjustRightInd w:val="0"/>
        <w:spacing w:after="0" w:line="240" w:lineRule="auto"/>
        <w:rPr>
          <w:rFonts w:ascii="Times New Roman" w:eastAsia="Calibri" w:hAnsi="Times New Roman" w:cs="Times New Roman"/>
          <w:sz w:val="24"/>
          <w:szCs w:val="24"/>
          <w:lang w:val="en-CA" w:eastAsia="en-CA"/>
        </w:rPr>
      </w:pPr>
    </w:p>
    <w:p w:rsidR="005A3C86" w:rsidRPr="005A3C86" w:rsidRDefault="005A3C86" w:rsidP="005A3C86">
      <w:pPr>
        <w:rPr>
          <w:rFonts w:ascii="Times New Roman" w:eastAsia="Times New Roman" w:hAnsi="Times New Roman" w:cs="Times New Roman"/>
          <w:sz w:val="24"/>
          <w:szCs w:val="24"/>
        </w:rPr>
      </w:pPr>
      <w:r w:rsidRPr="005A3C86">
        <w:rPr>
          <w:rFonts w:ascii="Times New Roman" w:eastAsia="Calibri" w:hAnsi="Times New Roman" w:cs="Times New Roman"/>
          <w:sz w:val="24"/>
          <w:szCs w:val="24"/>
          <w:lang w:val="en-CA" w:eastAsia="en-CA"/>
        </w:rPr>
        <w:t>–</w:t>
      </w:r>
      <w:r w:rsidRPr="005A3C86">
        <w:rPr>
          <w:rFonts w:ascii="Times New Roman" w:eastAsia="Times New Roman" w:hAnsi="Times New Roman" w:cs="Times New Roman"/>
          <w:sz w:val="24"/>
          <w:szCs w:val="24"/>
        </w:rPr>
        <w:t xml:space="preserve"> </w:t>
      </w:r>
      <w:r w:rsidRPr="005A3C86">
        <w:rPr>
          <w:rFonts w:ascii="Times New Roman" w:hAnsi="Times New Roman" w:cs="Times New Roman"/>
          <w:sz w:val="24"/>
          <w:szCs w:val="24"/>
        </w:rPr>
        <w:t>demonstrate an understanding of the stages of apparel production and marketing</w:t>
      </w:r>
      <w:r w:rsidRPr="005A3C86">
        <w:rPr>
          <w:rFonts w:ascii="Times New Roman" w:hAnsi="Times New Roman" w:cs="Times New Roman"/>
          <w:sz w:val="24"/>
          <w:szCs w:val="24"/>
        </w:rPr>
        <w:t>.</w:t>
      </w:r>
    </w:p>
    <w:p w:rsidR="005A3C86" w:rsidRPr="005A3C86" w:rsidRDefault="005A3C86" w:rsidP="005A3C86">
      <w:pPr>
        <w:rPr>
          <w:rFonts w:ascii="Times New Roman" w:eastAsia="Times New Roman" w:hAnsi="Times New Roman" w:cs="Times New Roman"/>
          <w:sz w:val="24"/>
          <w:szCs w:val="24"/>
        </w:rPr>
      </w:pPr>
    </w:p>
    <w:p w:rsidR="005A3C86" w:rsidRPr="005A3C86" w:rsidRDefault="005A3C86" w:rsidP="005A3C86">
      <w:pPr>
        <w:rPr>
          <w:rFonts w:ascii="Times New Roman" w:eastAsia="Times New Roman" w:hAnsi="Times New Roman" w:cs="Times New Roman"/>
          <w:sz w:val="24"/>
          <w:szCs w:val="24"/>
        </w:rPr>
      </w:pPr>
    </w:p>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Teacher Contact Information</w:t>
      </w:r>
    </w:p>
    <w:p w:rsidR="005A3C86" w:rsidRPr="005A3C86" w:rsidRDefault="005A3C86" w:rsidP="005A3C86">
      <w:pPr>
        <w:spacing w:after="0"/>
        <w:rPr>
          <w:rFonts w:ascii="Calibri" w:eastAsia="Calibri" w:hAnsi="Calibri" w:cs="Times New Roman"/>
          <w:lang w:val="en-CA"/>
        </w:rPr>
      </w:pPr>
      <w:r w:rsidRPr="005A3C86">
        <w:rPr>
          <w:rFonts w:ascii="Calibri" w:eastAsia="Calibri" w:hAnsi="Calibri" w:cs="Times New Roman"/>
          <w:lang w:val="en-CA"/>
        </w:rPr>
        <w:t xml:space="preserve">J. </w:t>
      </w:r>
      <w:proofErr w:type="spellStart"/>
      <w:r w:rsidRPr="005A3C86">
        <w:rPr>
          <w:rFonts w:ascii="Calibri" w:eastAsia="Calibri" w:hAnsi="Calibri" w:cs="Times New Roman"/>
          <w:lang w:val="en-CA"/>
        </w:rPr>
        <w:t>Redfearn</w:t>
      </w:r>
      <w:proofErr w:type="spellEnd"/>
      <w:r w:rsidRPr="005A3C86">
        <w:rPr>
          <w:rFonts w:ascii="Calibri" w:eastAsia="Calibri" w:hAnsi="Calibri" w:cs="Times New Roman"/>
          <w:lang w:val="en-CA"/>
        </w:rPr>
        <w:t xml:space="preserve">         Course Website: </w:t>
      </w:r>
      <w:r>
        <w:rPr>
          <w:rFonts w:ascii="Calibri" w:eastAsia="Calibri" w:hAnsi="Calibri" w:cs="Times New Roman"/>
          <w:lang w:val="en-CA"/>
        </w:rPr>
        <w:t>www.jainredfearn@weebly.com</w:t>
      </w:r>
    </w:p>
    <w:p w:rsidR="005A3C86" w:rsidRPr="005A3C86" w:rsidRDefault="005A3C86" w:rsidP="005A3C86">
      <w:pPr>
        <w:spacing w:after="0"/>
        <w:rPr>
          <w:rFonts w:ascii="Calibri" w:eastAsia="Calibri" w:hAnsi="Calibri" w:cs="Times New Roman"/>
          <w:lang w:val="en-CA"/>
        </w:rPr>
      </w:pPr>
      <w:hyperlink r:id="rId9" w:history="1">
        <w:r w:rsidRPr="005A3C86">
          <w:rPr>
            <w:rFonts w:ascii="Calibri" w:eastAsia="Calibri" w:hAnsi="Calibri" w:cs="Times New Roman"/>
            <w:color w:val="0000FF"/>
            <w:u w:val="single"/>
            <w:lang w:val="en-CA"/>
          </w:rPr>
          <w:t>Jain_Redfearn@wrdsb.on.ca</w:t>
        </w:r>
      </w:hyperlink>
    </w:p>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Procedures</w:t>
      </w:r>
    </w:p>
    <w:p w:rsidR="005A3C86" w:rsidRPr="005A3C86" w:rsidRDefault="005A3C86" w:rsidP="005A3C86">
      <w:pPr>
        <w:tabs>
          <w:tab w:val="left" w:pos="720"/>
        </w:tabs>
        <w:ind w:left="360"/>
        <w:rPr>
          <w:rFonts w:ascii="Times New Roman" w:eastAsia="Calibri" w:hAnsi="Times New Roman" w:cs="Times New Roman"/>
          <w:lang w:val="en-CA"/>
        </w:rPr>
      </w:pPr>
      <w:r w:rsidRPr="005A3C86">
        <w:rPr>
          <w:rFonts w:ascii="Times New Roman" w:eastAsia="Calibri" w:hAnsi="Times New Roman" w:cs="Times New Roman"/>
          <w:lang w:val="en-CA"/>
        </w:rPr>
        <w:t xml:space="preserve">Key values of Sir John A. Macdonald Secondary School and the WRDSB include respect, responsibility, honesty, and trustworthiness.  Our expectations for student behaviour and academic conduct come from these core values.  In accordance with </w:t>
      </w:r>
      <w:r w:rsidRPr="005A3C86">
        <w:rPr>
          <w:rFonts w:ascii="Times New Roman" w:eastAsia="Calibri" w:hAnsi="Times New Roman" w:cs="Times New Roman"/>
          <w:b/>
          <w:lang w:val="en-CA"/>
        </w:rPr>
        <w:t>Waterloo Region District School Board</w:t>
      </w:r>
      <w:r w:rsidRPr="005A3C86">
        <w:rPr>
          <w:rFonts w:ascii="Times New Roman" w:eastAsia="Calibri" w:hAnsi="Times New Roman" w:cs="Times New Roman"/>
          <w:lang w:val="en-CA"/>
        </w:rPr>
        <w:t xml:space="preserve"> guidelines outlined in </w:t>
      </w:r>
      <w:r w:rsidRPr="005A3C86">
        <w:rPr>
          <w:rFonts w:ascii="Times New Roman" w:eastAsia="Calibri" w:hAnsi="Times New Roman" w:cs="Times New Roman"/>
          <w:b/>
          <w:lang w:val="en-CA"/>
        </w:rPr>
        <w:t>the Assessment, Evaluation, and Reporting Handbook</w:t>
      </w:r>
      <w:r w:rsidRPr="005A3C86">
        <w:rPr>
          <w:rFonts w:ascii="Times New Roman" w:eastAsia="Calibri" w:hAnsi="Times New Roman" w:cs="Times New Roman"/>
          <w:lang w:val="en-CA"/>
        </w:rPr>
        <w:t>, the following policies are in effect at SJAM:</w:t>
      </w:r>
    </w:p>
    <w:p w:rsidR="005A3C86" w:rsidRPr="005A3C86" w:rsidRDefault="005A3C86" w:rsidP="005A3C86">
      <w:pPr>
        <w:numPr>
          <w:ilvl w:val="0"/>
          <w:numId w:val="1"/>
        </w:numPr>
        <w:tabs>
          <w:tab w:val="left" w:pos="720"/>
        </w:tabs>
        <w:contextualSpacing/>
        <w:rPr>
          <w:rFonts w:ascii="Times New Roman" w:eastAsia="Calibri" w:hAnsi="Times New Roman" w:cs="Times New Roman"/>
          <w:b/>
          <w:lang w:val="en-CA"/>
        </w:rPr>
      </w:pPr>
      <w:r w:rsidRPr="005A3C86">
        <w:rPr>
          <w:rFonts w:ascii="Times New Roman" w:eastAsia="Calibri" w:hAnsi="Times New Roman" w:cs="Times New Roman"/>
          <w:b/>
          <w:lang w:val="en-CA"/>
        </w:rPr>
        <w:t>Late and Missed Assignments</w:t>
      </w:r>
    </w:p>
    <w:p w:rsidR="005A3C86" w:rsidRPr="005A3C86" w:rsidRDefault="005A3C86" w:rsidP="005A3C86">
      <w:pPr>
        <w:tabs>
          <w:tab w:val="left" w:pos="720"/>
        </w:tabs>
        <w:ind w:left="360"/>
        <w:rPr>
          <w:rFonts w:ascii="Times New Roman" w:eastAsia="Calibri" w:hAnsi="Times New Roman" w:cs="Times New Roman"/>
          <w:i/>
          <w:lang w:val="en-CA"/>
        </w:rPr>
      </w:pPr>
      <w:r w:rsidRPr="005A3C86">
        <w:rPr>
          <w:rFonts w:ascii="Times New Roman" w:eastAsia="Calibri" w:hAnsi="Times New Roman" w:cs="Times New Roman"/>
          <w:i/>
          <w:lang w:val="en-CA"/>
        </w:rPr>
        <w:t>Completing tasks on time has been shown to be a key part of school success. It is the expectation that students will submit all required work by the assigned deadlines.</w:t>
      </w:r>
    </w:p>
    <w:p w:rsidR="005A3C86" w:rsidRPr="005A3C86" w:rsidRDefault="005A3C86" w:rsidP="005A3C86">
      <w:pPr>
        <w:numPr>
          <w:ilvl w:val="0"/>
          <w:numId w:val="3"/>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If work is not submitted on time, next steps will involve student-teacher conferences, parent/guardian contact and may include student referral to in-school supports.</w:t>
      </w:r>
    </w:p>
    <w:p w:rsidR="005A3C86" w:rsidRPr="005A3C86" w:rsidRDefault="005A3C86" w:rsidP="005A3C86">
      <w:pPr>
        <w:numPr>
          <w:ilvl w:val="0"/>
          <w:numId w:val="3"/>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The teacher will determine a date after which he/she will no longer accept an assignment for marks.  In the absence of these student products, teachers will use professional judgement to determine a grade based on evidence of learning available/seen to that point.</w:t>
      </w:r>
    </w:p>
    <w:p w:rsidR="005A3C86" w:rsidRPr="005A3C86" w:rsidRDefault="005A3C86" w:rsidP="005A3C86">
      <w:pPr>
        <w:numPr>
          <w:ilvl w:val="0"/>
          <w:numId w:val="3"/>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If one or more assignments are not completed, students risk losing the credit for the course.</w:t>
      </w:r>
    </w:p>
    <w:p w:rsidR="005A3C86" w:rsidRPr="005A3C86" w:rsidRDefault="005A3C86" w:rsidP="005A3C86">
      <w:pPr>
        <w:numPr>
          <w:ilvl w:val="0"/>
          <w:numId w:val="3"/>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The Learning Skills section of the student’s Provincial Report Card will be used to reflect incidents of late and missed assignments.</w:t>
      </w:r>
    </w:p>
    <w:p w:rsidR="005A3C86" w:rsidRPr="005A3C86" w:rsidRDefault="005A3C86" w:rsidP="005A3C86">
      <w:pPr>
        <w:tabs>
          <w:tab w:val="left" w:pos="720"/>
        </w:tabs>
        <w:ind w:left="1440"/>
        <w:contextualSpacing/>
        <w:rPr>
          <w:rFonts w:ascii="Times New Roman" w:eastAsia="Calibri" w:hAnsi="Times New Roman" w:cs="Times New Roman"/>
          <w:lang w:val="en-CA"/>
        </w:rPr>
      </w:pPr>
    </w:p>
    <w:p w:rsidR="005A3C86" w:rsidRPr="005A3C86" w:rsidRDefault="005A3C86" w:rsidP="005A3C86">
      <w:pPr>
        <w:numPr>
          <w:ilvl w:val="0"/>
          <w:numId w:val="1"/>
        </w:numPr>
        <w:tabs>
          <w:tab w:val="left" w:pos="720"/>
        </w:tabs>
        <w:contextualSpacing/>
        <w:rPr>
          <w:rFonts w:ascii="Times New Roman" w:eastAsia="Calibri" w:hAnsi="Times New Roman" w:cs="Times New Roman"/>
          <w:b/>
          <w:lang w:val="en-CA"/>
        </w:rPr>
      </w:pPr>
      <w:r w:rsidRPr="005A3C86">
        <w:rPr>
          <w:rFonts w:ascii="Times New Roman" w:eastAsia="Calibri" w:hAnsi="Times New Roman" w:cs="Times New Roman"/>
          <w:b/>
          <w:lang w:val="en-CA"/>
        </w:rPr>
        <w:t>Cheating and Plagiarism</w:t>
      </w:r>
    </w:p>
    <w:p w:rsidR="005A3C86" w:rsidRPr="005A3C86" w:rsidRDefault="005A3C86" w:rsidP="005A3C86">
      <w:pPr>
        <w:tabs>
          <w:tab w:val="left" w:pos="720"/>
        </w:tabs>
        <w:ind w:left="360"/>
        <w:rPr>
          <w:rFonts w:ascii="Times New Roman" w:eastAsia="Calibri" w:hAnsi="Times New Roman" w:cs="Times New Roman"/>
          <w:lang w:val="en-CA"/>
        </w:rPr>
      </w:pPr>
      <w:r w:rsidRPr="005A3C86">
        <w:rPr>
          <w:rFonts w:ascii="Times New Roman" w:eastAsia="Calibri" w:hAnsi="Times New Roman" w:cs="Times New Roman"/>
          <w:i/>
          <w:lang w:val="en-CA"/>
        </w:rPr>
        <w:t>It is the expectation that students will submit their own, original work for the purpose of demonstrating their learning. Note that plagiarism includes both sharing original work and using work that is not one’s own. In the event that cheating or plagiarism occurs, the following consequences may be implemented, in consultation with administration, depending on the situation:</w:t>
      </w:r>
    </w:p>
    <w:p w:rsidR="005A3C86" w:rsidRPr="005A3C86" w:rsidRDefault="005A3C86" w:rsidP="005A3C86">
      <w:pPr>
        <w:numPr>
          <w:ilvl w:val="0"/>
          <w:numId w:val="4"/>
        </w:numPr>
        <w:tabs>
          <w:tab w:val="left" w:pos="720"/>
        </w:tabs>
        <w:contextualSpacing/>
        <w:rPr>
          <w:rFonts w:ascii="Times New Roman" w:eastAsia="Calibri" w:hAnsi="Times New Roman" w:cs="Times New Roman"/>
          <w:lang w:val="en-CA"/>
        </w:rPr>
      </w:pPr>
      <w:r w:rsidRPr="005A3C86">
        <w:rPr>
          <w:rFonts w:ascii="Times New Roman" w:eastAsia="Calibri" w:hAnsi="Times New Roman" w:cs="Times New Roman"/>
          <w:lang w:val="en-CA"/>
        </w:rPr>
        <w:t xml:space="preserve">The student who plagiarizes will be required to complete the </w:t>
      </w:r>
      <w:r w:rsidRPr="005A3C86">
        <w:rPr>
          <w:rFonts w:ascii="Times New Roman" w:eastAsia="Calibri" w:hAnsi="Times New Roman" w:cs="Times New Roman"/>
          <w:i/>
          <w:lang w:val="en-CA"/>
        </w:rPr>
        <w:t>SJAM Academic Honesty Remediation Tutorial</w:t>
      </w:r>
      <w:r w:rsidRPr="005A3C86">
        <w:rPr>
          <w:rFonts w:ascii="Times New Roman" w:eastAsia="Calibri" w:hAnsi="Times New Roman" w:cs="Times New Roman"/>
          <w:lang w:val="en-CA"/>
        </w:rPr>
        <w:t>.</w:t>
      </w:r>
    </w:p>
    <w:p w:rsidR="005A3C86" w:rsidRPr="005A3C86" w:rsidRDefault="005A3C86" w:rsidP="005A3C86">
      <w:pPr>
        <w:numPr>
          <w:ilvl w:val="0"/>
          <w:numId w:val="4"/>
        </w:numPr>
        <w:tabs>
          <w:tab w:val="left" w:pos="720"/>
        </w:tabs>
        <w:contextualSpacing/>
        <w:rPr>
          <w:rFonts w:ascii="Times New Roman" w:eastAsia="Calibri" w:hAnsi="Times New Roman" w:cs="Times New Roman"/>
          <w:lang w:val="en-CA"/>
        </w:rPr>
      </w:pPr>
      <w:r w:rsidRPr="005A3C86">
        <w:rPr>
          <w:rFonts w:ascii="Times New Roman" w:eastAsia="Calibri" w:hAnsi="Times New Roman" w:cs="Times New Roman"/>
          <w:lang w:val="en-CA"/>
        </w:rPr>
        <w:t>The student may be required to redo all or part of the assignment or assessment.</w:t>
      </w:r>
    </w:p>
    <w:p w:rsidR="005A3C86" w:rsidRPr="005A3C86" w:rsidRDefault="005A3C86" w:rsidP="005A3C86">
      <w:pPr>
        <w:numPr>
          <w:ilvl w:val="0"/>
          <w:numId w:val="4"/>
        </w:numPr>
        <w:tabs>
          <w:tab w:val="left" w:pos="720"/>
        </w:tabs>
        <w:contextualSpacing/>
        <w:rPr>
          <w:rFonts w:ascii="Times New Roman" w:eastAsia="Calibri" w:hAnsi="Times New Roman" w:cs="Times New Roman"/>
          <w:lang w:val="en-CA"/>
        </w:rPr>
      </w:pPr>
      <w:r w:rsidRPr="005A3C86">
        <w:rPr>
          <w:rFonts w:ascii="Times New Roman" w:eastAsia="Calibri" w:hAnsi="Times New Roman" w:cs="Times New Roman"/>
          <w:lang w:val="en-CA"/>
        </w:rPr>
        <w:t>The student may be required to complete an alternate assignment or assessment.</w:t>
      </w:r>
    </w:p>
    <w:p w:rsidR="005A3C86" w:rsidRPr="005A3C86" w:rsidRDefault="005A3C86" w:rsidP="005A3C86">
      <w:pPr>
        <w:numPr>
          <w:ilvl w:val="0"/>
          <w:numId w:val="4"/>
        </w:numPr>
        <w:tabs>
          <w:tab w:val="left" w:pos="720"/>
        </w:tabs>
        <w:contextualSpacing/>
        <w:rPr>
          <w:rFonts w:ascii="Times New Roman" w:eastAsia="Calibri" w:hAnsi="Times New Roman" w:cs="Times New Roman"/>
          <w:lang w:val="en-CA"/>
        </w:rPr>
      </w:pPr>
      <w:r w:rsidRPr="005A3C86">
        <w:rPr>
          <w:rFonts w:ascii="Times New Roman" w:eastAsia="Calibri" w:hAnsi="Times New Roman" w:cs="Times New Roman"/>
          <w:lang w:val="en-CA"/>
        </w:rPr>
        <w:t>Consequences may include a loss of access to academic awards and scholarship opportunities.</w:t>
      </w:r>
    </w:p>
    <w:p w:rsidR="005A3C86" w:rsidRPr="005A3C86" w:rsidRDefault="005A3C86" w:rsidP="005A3C86">
      <w:pPr>
        <w:numPr>
          <w:ilvl w:val="0"/>
          <w:numId w:val="4"/>
        </w:numPr>
        <w:tabs>
          <w:tab w:val="left" w:pos="720"/>
        </w:tabs>
        <w:contextualSpacing/>
        <w:rPr>
          <w:rFonts w:ascii="Times New Roman" w:eastAsia="Calibri" w:hAnsi="Times New Roman" w:cs="Times New Roman"/>
          <w:lang w:val="en-CA"/>
        </w:rPr>
      </w:pPr>
      <w:r w:rsidRPr="005A3C86">
        <w:rPr>
          <w:rFonts w:ascii="Times New Roman" w:eastAsia="Calibri" w:hAnsi="Times New Roman" w:cs="Times New Roman"/>
          <w:lang w:val="en-CA"/>
        </w:rPr>
        <w:lastRenderedPageBreak/>
        <w:t>Plagiarism will be reflected in the Learning Skills section of the student’s Provincial Report Card.</w:t>
      </w:r>
    </w:p>
    <w:p w:rsidR="005A3C86" w:rsidRPr="005A3C86" w:rsidRDefault="005A3C86" w:rsidP="005A3C86">
      <w:pPr>
        <w:numPr>
          <w:ilvl w:val="0"/>
          <w:numId w:val="4"/>
        </w:numPr>
        <w:tabs>
          <w:tab w:val="left" w:pos="720"/>
        </w:tabs>
        <w:contextualSpacing/>
        <w:rPr>
          <w:rFonts w:ascii="Times New Roman" w:eastAsia="Calibri" w:hAnsi="Times New Roman" w:cs="Times New Roman"/>
          <w:lang w:val="en-CA"/>
        </w:rPr>
      </w:pPr>
      <w:r w:rsidRPr="005A3C86">
        <w:rPr>
          <w:rFonts w:ascii="Times New Roman" w:eastAsia="Calibri" w:hAnsi="Times New Roman" w:cs="Times New Roman"/>
          <w:lang w:val="en-CA"/>
        </w:rPr>
        <w:t xml:space="preserve">Potential disciplinary </w:t>
      </w:r>
      <w:proofErr w:type="gramStart"/>
      <w:r w:rsidRPr="005A3C86">
        <w:rPr>
          <w:rFonts w:ascii="Times New Roman" w:eastAsia="Calibri" w:hAnsi="Times New Roman" w:cs="Times New Roman"/>
          <w:lang w:val="en-CA"/>
        </w:rPr>
        <w:t>actions  may</w:t>
      </w:r>
      <w:proofErr w:type="gramEnd"/>
      <w:r w:rsidRPr="005A3C86">
        <w:rPr>
          <w:rFonts w:ascii="Times New Roman" w:eastAsia="Calibri" w:hAnsi="Times New Roman" w:cs="Times New Roman"/>
          <w:lang w:val="en-CA"/>
        </w:rPr>
        <w:t xml:space="preserve"> also include suspension.</w:t>
      </w:r>
    </w:p>
    <w:p w:rsidR="005A3C86" w:rsidRPr="005A3C86" w:rsidRDefault="005A3C86" w:rsidP="005A3C86">
      <w:pPr>
        <w:tabs>
          <w:tab w:val="left" w:pos="720"/>
        </w:tabs>
        <w:ind w:left="1440"/>
        <w:contextualSpacing/>
        <w:rPr>
          <w:rFonts w:ascii="Times New Roman" w:eastAsia="Calibri" w:hAnsi="Times New Roman" w:cs="Times New Roman"/>
          <w:lang w:val="en-CA"/>
        </w:rPr>
      </w:pPr>
    </w:p>
    <w:p w:rsidR="005A3C86" w:rsidRPr="005A3C86" w:rsidRDefault="005A3C86" w:rsidP="005A3C86">
      <w:pPr>
        <w:numPr>
          <w:ilvl w:val="0"/>
          <w:numId w:val="1"/>
        </w:numPr>
        <w:tabs>
          <w:tab w:val="left" w:pos="720"/>
        </w:tabs>
        <w:contextualSpacing/>
        <w:rPr>
          <w:rFonts w:ascii="Times New Roman" w:eastAsia="Calibri" w:hAnsi="Times New Roman" w:cs="Times New Roman"/>
          <w:b/>
          <w:lang w:val="en-CA"/>
        </w:rPr>
      </w:pPr>
      <w:r w:rsidRPr="005A3C86">
        <w:rPr>
          <w:rFonts w:ascii="Times New Roman" w:eastAsia="Calibri" w:hAnsi="Times New Roman" w:cs="Times New Roman"/>
          <w:b/>
          <w:lang w:val="en-CA"/>
        </w:rPr>
        <w:t>Waterloo Region District School Board Policy for Provincial Report Card marks below 50%</w:t>
      </w:r>
    </w:p>
    <w:p w:rsidR="005A3C86" w:rsidRPr="005A3C86" w:rsidRDefault="005A3C86" w:rsidP="005A3C86">
      <w:pPr>
        <w:tabs>
          <w:tab w:val="left" w:pos="720"/>
        </w:tabs>
        <w:ind w:left="360"/>
        <w:rPr>
          <w:rFonts w:ascii="Times New Roman" w:eastAsia="Calibri" w:hAnsi="Times New Roman" w:cs="Times New Roman"/>
          <w:i/>
          <w:lang w:val="en-CA"/>
        </w:rPr>
      </w:pPr>
      <w:r w:rsidRPr="005A3C86">
        <w:rPr>
          <w:rFonts w:ascii="Times New Roman" w:eastAsia="Calibri" w:hAnsi="Times New Roman" w:cs="Times New Roman"/>
          <w:i/>
          <w:lang w:val="en-CA"/>
        </w:rPr>
        <w:t>In the following cases, a credit will not be granted;</w:t>
      </w:r>
    </w:p>
    <w:p w:rsidR="005A3C86" w:rsidRPr="005A3C86" w:rsidRDefault="005A3C86" w:rsidP="005A3C86">
      <w:pPr>
        <w:tabs>
          <w:tab w:val="left" w:pos="720"/>
        </w:tabs>
        <w:ind w:left="360"/>
        <w:rPr>
          <w:rFonts w:ascii="Times New Roman" w:eastAsia="Calibri" w:hAnsi="Times New Roman" w:cs="Times New Roman"/>
          <w:lang w:val="en-CA"/>
        </w:rPr>
      </w:pPr>
      <w:r w:rsidRPr="005A3C86">
        <w:rPr>
          <w:rFonts w:ascii="Times New Roman" w:eastAsia="Calibri" w:hAnsi="Times New Roman" w:cs="Times New Roman"/>
          <w:i/>
          <w:lang w:val="en-CA"/>
        </w:rPr>
        <w:t>Grades 9 and 10:</w:t>
      </w:r>
    </w:p>
    <w:p w:rsidR="005A3C86" w:rsidRPr="005A3C86" w:rsidRDefault="005A3C86" w:rsidP="005A3C86">
      <w:pPr>
        <w:numPr>
          <w:ilvl w:val="0"/>
          <w:numId w:val="5"/>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45% is the only mark that can be reported for a student achieving below Level 1</w:t>
      </w:r>
    </w:p>
    <w:p w:rsidR="005A3C86" w:rsidRPr="005A3C86" w:rsidRDefault="005A3C86" w:rsidP="005A3C86">
      <w:pPr>
        <w:numPr>
          <w:ilvl w:val="0"/>
          <w:numId w:val="5"/>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A student may receive an I if there is insufficient evidence to determine a grade</w:t>
      </w:r>
    </w:p>
    <w:p w:rsidR="005A3C86" w:rsidRPr="005A3C86" w:rsidRDefault="005A3C86" w:rsidP="005A3C86">
      <w:pPr>
        <w:tabs>
          <w:tab w:val="left" w:pos="720"/>
        </w:tabs>
        <w:ind w:firstLine="360"/>
        <w:rPr>
          <w:rFonts w:ascii="Times New Roman" w:eastAsia="Calibri" w:hAnsi="Times New Roman" w:cs="Times New Roman"/>
          <w:lang w:val="en-CA"/>
        </w:rPr>
      </w:pPr>
      <w:proofErr w:type="gramStart"/>
      <w:r w:rsidRPr="005A3C86">
        <w:rPr>
          <w:rFonts w:ascii="Times New Roman" w:eastAsia="Calibri" w:hAnsi="Times New Roman" w:cs="Times New Roman"/>
          <w:i/>
          <w:lang w:val="en-CA"/>
        </w:rPr>
        <w:t>Grades11  and</w:t>
      </w:r>
      <w:proofErr w:type="gramEnd"/>
      <w:r w:rsidRPr="005A3C86">
        <w:rPr>
          <w:rFonts w:ascii="Times New Roman" w:eastAsia="Calibri" w:hAnsi="Times New Roman" w:cs="Times New Roman"/>
          <w:i/>
          <w:lang w:val="en-CA"/>
        </w:rPr>
        <w:t xml:space="preserve"> 12:</w:t>
      </w:r>
    </w:p>
    <w:p w:rsidR="005A3C86" w:rsidRPr="005A3C86" w:rsidRDefault="005A3C86" w:rsidP="005A3C86">
      <w:pPr>
        <w:numPr>
          <w:ilvl w:val="0"/>
          <w:numId w:val="6"/>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The only marks that can be reported for a student achieving below Level 1 are in the range of 35 - 45%</w:t>
      </w:r>
    </w:p>
    <w:p w:rsidR="005A3C86" w:rsidRPr="005A3C86" w:rsidRDefault="005A3C86" w:rsidP="005A3C86">
      <w:pPr>
        <w:numPr>
          <w:ilvl w:val="0"/>
          <w:numId w:val="6"/>
        </w:numPr>
        <w:tabs>
          <w:tab w:val="left" w:pos="720"/>
        </w:tabs>
        <w:ind w:left="1440"/>
        <w:contextualSpacing/>
        <w:rPr>
          <w:rFonts w:ascii="Times New Roman" w:eastAsia="Calibri" w:hAnsi="Times New Roman" w:cs="Times New Roman"/>
          <w:lang w:val="en-CA"/>
        </w:rPr>
      </w:pPr>
      <w:r w:rsidRPr="005A3C86">
        <w:rPr>
          <w:rFonts w:ascii="Times New Roman" w:eastAsia="Calibri" w:hAnsi="Times New Roman" w:cs="Times New Roman"/>
          <w:lang w:val="en-CA"/>
        </w:rPr>
        <w:t>If a student has demonstrated NO evidence, a mark of 0 will be assigned</w:t>
      </w:r>
    </w:p>
    <w:p w:rsidR="005A3C86" w:rsidRPr="005A3C86" w:rsidRDefault="005A3C86" w:rsidP="005A3C86">
      <w:pPr>
        <w:keepNext/>
        <w:keepLines/>
        <w:spacing w:before="480" w:after="0"/>
        <w:outlineLvl w:val="0"/>
        <w:rPr>
          <w:rFonts w:ascii="Cambria" w:eastAsia="Times New Roman" w:hAnsi="Cambria" w:cs="Times New Roman"/>
          <w:b/>
          <w:bCs/>
          <w:color w:val="365F91"/>
          <w:sz w:val="28"/>
          <w:szCs w:val="28"/>
          <w:lang w:val="en-CA"/>
        </w:rPr>
      </w:pPr>
      <w:r w:rsidRPr="005A3C86">
        <w:rPr>
          <w:rFonts w:ascii="Cambria" w:eastAsia="Times New Roman" w:hAnsi="Cambria" w:cs="Times New Roman"/>
          <w:b/>
          <w:bCs/>
          <w:color w:val="365F91"/>
          <w:sz w:val="28"/>
          <w:szCs w:val="28"/>
          <w:lang w:val="en-CA"/>
        </w:rPr>
        <w:t>Agreement</w:t>
      </w:r>
    </w:p>
    <w:p w:rsidR="005A3C86" w:rsidRPr="005A3C86" w:rsidRDefault="005A3C86" w:rsidP="005A3C86">
      <w:pPr>
        <w:rPr>
          <w:rFonts w:ascii="Calibri" w:eastAsia="Calibri" w:hAnsi="Calibri" w:cs="Times New Roman"/>
          <w:lang w:val="en-CA"/>
        </w:rPr>
      </w:pPr>
      <w:r w:rsidRPr="005A3C86">
        <w:rPr>
          <w:rFonts w:ascii="Calibri" w:eastAsia="Calibri" w:hAnsi="Calibri" w:cs="Times New Roman"/>
          <w:lang w:val="en-CA"/>
        </w:rPr>
        <w:t>Please print your name and sign below indicating you have read and understand the requirements for successful completion of this course.</w:t>
      </w:r>
    </w:p>
    <w:tbl>
      <w:tblPr>
        <w:tblW w:w="9828" w:type="dxa"/>
        <w:tblLook w:val="00A0" w:firstRow="1" w:lastRow="0" w:firstColumn="1" w:lastColumn="0" w:noHBand="0" w:noVBand="0"/>
      </w:tblPr>
      <w:tblGrid>
        <w:gridCol w:w="4338"/>
        <w:gridCol w:w="900"/>
        <w:gridCol w:w="4590"/>
      </w:tblGrid>
      <w:tr w:rsidR="005A3C86" w:rsidRPr="005A3C86" w:rsidTr="004005A2">
        <w:tc>
          <w:tcPr>
            <w:tcW w:w="4338"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c>
          <w:tcPr>
            <w:tcW w:w="900" w:type="dxa"/>
          </w:tcPr>
          <w:p w:rsidR="005A3C86" w:rsidRPr="005A3C86" w:rsidRDefault="005A3C86" w:rsidP="005A3C86">
            <w:pPr>
              <w:spacing w:after="0" w:line="240" w:lineRule="auto"/>
              <w:rPr>
                <w:rFonts w:ascii="Calibri" w:eastAsia="Calibri" w:hAnsi="Calibri" w:cs="Times New Roman"/>
                <w:sz w:val="24"/>
                <w:szCs w:val="24"/>
                <w:lang w:val="en-CA"/>
              </w:rPr>
            </w:pPr>
          </w:p>
        </w:tc>
        <w:tc>
          <w:tcPr>
            <w:tcW w:w="4590"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r>
      <w:tr w:rsidR="005A3C86" w:rsidRPr="005A3C86" w:rsidTr="004005A2">
        <w:tc>
          <w:tcPr>
            <w:tcW w:w="4338"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Student Name</w:t>
            </w:r>
          </w:p>
        </w:tc>
        <w:tc>
          <w:tcPr>
            <w:tcW w:w="900" w:type="dxa"/>
          </w:tcPr>
          <w:p w:rsidR="005A3C86" w:rsidRPr="005A3C86" w:rsidRDefault="005A3C86" w:rsidP="005A3C86">
            <w:pPr>
              <w:spacing w:after="0" w:line="240" w:lineRule="auto"/>
              <w:rPr>
                <w:rFonts w:ascii="Calibri" w:eastAsia="Calibri" w:hAnsi="Calibri" w:cs="Times New Roman"/>
                <w:lang w:val="en-CA"/>
              </w:rPr>
            </w:pPr>
          </w:p>
        </w:tc>
        <w:tc>
          <w:tcPr>
            <w:tcW w:w="4590"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Parent/Guardian Name</w:t>
            </w:r>
          </w:p>
        </w:tc>
      </w:tr>
      <w:tr w:rsidR="005A3C86" w:rsidRPr="005A3C86" w:rsidTr="004005A2">
        <w:tc>
          <w:tcPr>
            <w:tcW w:w="4338"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c>
          <w:tcPr>
            <w:tcW w:w="900" w:type="dxa"/>
          </w:tcPr>
          <w:p w:rsidR="005A3C86" w:rsidRPr="005A3C86" w:rsidRDefault="005A3C86" w:rsidP="005A3C86">
            <w:pPr>
              <w:spacing w:after="0" w:line="240" w:lineRule="auto"/>
              <w:rPr>
                <w:rFonts w:ascii="Calibri" w:eastAsia="Calibri" w:hAnsi="Calibri" w:cs="Times New Roman"/>
                <w:sz w:val="24"/>
                <w:szCs w:val="24"/>
                <w:lang w:val="en-CA"/>
              </w:rPr>
            </w:pPr>
          </w:p>
        </w:tc>
        <w:tc>
          <w:tcPr>
            <w:tcW w:w="4590"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r>
      <w:tr w:rsidR="005A3C86" w:rsidRPr="005A3C86" w:rsidTr="004005A2">
        <w:tc>
          <w:tcPr>
            <w:tcW w:w="4338"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Student Signature</w:t>
            </w:r>
          </w:p>
        </w:tc>
        <w:tc>
          <w:tcPr>
            <w:tcW w:w="900" w:type="dxa"/>
          </w:tcPr>
          <w:p w:rsidR="005A3C86" w:rsidRPr="005A3C86" w:rsidRDefault="005A3C86" w:rsidP="005A3C86">
            <w:pPr>
              <w:spacing w:after="0" w:line="240" w:lineRule="auto"/>
              <w:rPr>
                <w:rFonts w:ascii="Calibri" w:eastAsia="Calibri" w:hAnsi="Calibri" w:cs="Times New Roman"/>
                <w:lang w:val="en-CA"/>
              </w:rPr>
            </w:pPr>
          </w:p>
        </w:tc>
        <w:tc>
          <w:tcPr>
            <w:tcW w:w="4590"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Parent/Guardian Signature</w:t>
            </w:r>
          </w:p>
        </w:tc>
      </w:tr>
      <w:tr w:rsidR="005A3C86" w:rsidRPr="005A3C86" w:rsidTr="004005A2">
        <w:tc>
          <w:tcPr>
            <w:tcW w:w="4338"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c>
          <w:tcPr>
            <w:tcW w:w="900" w:type="dxa"/>
          </w:tcPr>
          <w:p w:rsidR="005A3C86" w:rsidRPr="005A3C86" w:rsidRDefault="005A3C86" w:rsidP="005A3C86">
            <w:pPr>
              <w:spacing w:after="0" w:line="240" w:lineRule="auto"/>
              <w:rPr>
                <w:rFonts w:ascii="Calibri" w:eastAsia="Calibri" w:hAnsi="Calibri" w:cs="Times New Roman"/>
                <w:sz w:val="24"/>
                <w:szCs w:val="24"/>
                <w:lang w:val="en-CA"/>
              </w:rPr>
            </w:pPr>
          </w:p>
        </w:tc>
        <w:tc>
          <w:tcPr>
            <w:tcW w:w="4590"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r>
      <w:tr w:rsidR="005A3C86" w:rsidRPr="005A3C86" w:rsidTr="004005A2">
        <w:tc>
          <w:tcPr>
            <w:tcW w:w="4338"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Date</w:t>
            </w:r>
          </w:p>
        </w:tc>
        <w:tc>
          <w:tcPr>
            <w:tcW w:w="900" w:type="dxa"/>
          </w:tcPr>
          <w:p w:rsidR="005A3C86" w:rsidRPr="005A3C86" w:rsidRDefault="005A3C86" w:rsidP="005A3C86">
            <w:pPr>
              <w:spacing w:after="0" w:line="240" w:lineRule="auto"/>
              <w:rPr>
                <w:rFonts w:ascii="Calibri" w:eastAsia="Calibri" w:hAnsi="Calibri" w:cs="Times New Roman"/>
                <w:lang w:val="en-CA"/>
              </w:rPr>
            </w:pPr>
          </w:p>
        </w:tc>
        <w:tc>
          <w:tcPr>
            <w:tcW w:w="4590"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Date</w:t>
            </w:r>
          </w:p>
        </w:tc>
      </w:tr>
      <w:tr w:rsidR="005A3C86" w:rsidRPr="005A3C86" w:rsidTr="004005A2">
        <w:tc>
          <w:tcPr>
            <w:tcW w:w="4338" w:type="dxa"/>
            <w:tcBorders>
              <w:bottom w:val="single" w:sz="2"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c>
          <w:tcPr>
            <w:tcW w:w="900" w:type="dxa"/>
          </w:tcPr>
          <w:p w:rsidR="005A3C86" w:rsidRPr="005A3C86" w:rsidRDefault="005A3C86" w:rsidP="005A3C86">
            <w:pPr>
              <w:spacing w:after="0" w:line="240" w:lineRule="auto"/>
              <w:rPr>
                <w:rFonts w:ascii="Calibri" w:eastAsia="Calibri" w:hAnsi="Calibri" w:cs="Times New Roman"/>
                <w:sz w:val="24"/>
                <w:szCs w:val="24"/>
                <w:lang w:val="en-CA"/>
              </w:rPr>
            </w:pPr>
          </w:p>
        </w:tc>
        <w:tc>
          <w:tcPr>
            <w:tcW w:w="4590" w:type="dxa"/>
            <w:tcBorders>
              <w:bottom w:val="single" w:sz="4" w:space="0" w:color="auto"/>
            </w:tcBorders>
          </w:tcPr>
          <w:p w:rsidR="005A3C86" w:rsidRPr="005A3C86" w:rsidRDefault="005A3C86" w:rsidP="005A3C86">
            <w:pPr>
              <w:spacing w:after="0" w:line="240" w:lineRule="auto"/>
              <w:rPr>
                <w:rFonts w:ascii="Calibri" w:eastAsia="Calibri" w:hAnsi="Calibri" w:cs="Times New Roman"/>
                <w:sz w:val="24"/>
                <w:szCs w:val="24"/>
                <w:lang w:val="en-CA"/>
              </w:rPr>
            </w:pPr>
          </w:p>
        </w:tc>
      </w:tr>
      <w:tr w:rsidR="005A3C86" w:rsidRPr="005A3C86" w:rsidTr="004005A2">
        <w:tc>
          <w:tcPr>
            <w:tcW w:w="4338" w:type="dxa"/>
            <w:tcBorders>
              <w:top w:val="single" w:sz="2" w:space="0" w:color="auto"/>
              <w:left w:val="single" w:sz="2" w:space="0" w:color="auto"/>
              <w:right w:val="single" w:sz="2"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Preferred Method of Contact</w:t>
            </w:r>
          </w:p>
        </w:tc>
        <w:tc>
          <w:tcPr>
            <w:tcW w:w="900" w:type="dxa"/>
            <w:tcBorders>
              <w:left w:val="single" w:sz="2" w:space="0" w:color="auto"/>
            </w:tcBorders>
          </w:tcPr>
          <w:p w:rsidR="005A3C86" w:rsidRPr="005A3C86" w:rsidRDefault="005A3C86" w:rsidP="005A3C86">
            <w:pPr>
              <w:spacing w:after="0" w:line="240" w:lineRule="auto"/>
              <w:rPr>
                <w:rFonts w:ascii="Calibri" w:eastAsia="Calibri" w:hAnsi="Calibri" w:cs="Times New Roman"/>
                <w:lang w:val="en-CA"/>
              </w:rPr>
            </w:pPr>
          </w:p>
        </w:tc>
        <w:tc>
          <w:tcPr>
            <w:tcW w:w="4590"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Daytime phone number</w:t>
            </w:r>
          </w:p>
        </w:tc>
      </w:tr>
      <w:tr w:rsidR="005A3C86" w:rsidRPr="005A3C86" w:rsidTr="004005A2">
        <w:tc>
          <w:tcPr>
            <w:tcW w:w="4338" w:type="dxa"/>
            <w:tcBorders>
              <w:left w:val="single" w:sz="2" w:space="0" w:color="auto"/>
              <w:right w:val="single" w:sz="2" w:space="0" w:color="auto"/>
            </w:tcBorders>
          </w:tcPr>
          <w:p w:rsidR="005A3C86" w:rsidRPr="005A3C86" w:rsidRDefault="005A3C86" w:rsidP="005A3C86">
            <w:pPr>
              <w:numPr>
                <w:ilvl w:val="0"/>
                <w:numId w:val="2"/>
              </w:numPr>
              <w:spacing w:after="0" w:line="240" w:lineRule="auto"/>
              <w:rPr>
                <w:rFonts w:ascii="Calibri" w:eastAsia="Calibri" w:hAnsi="Calibri" w:cs="Times New Roman"/>
                <w:lang w:val="en-CA"/>
              </w:rPr>
            </w:pPr>
            <w:r w:rsidRPr="005A3C86">
              <w:rPr>
                <w:rFonts w:ascii="Calibri" w:eastAsia="Calibri" w:hAnsi="Calibri" w:cs="Times New Roman"/>
                <w:lang w:val="en-CA"/>
              </w:rPr>
              <w:t>Phone</w:t>
            </w:r>
          </w:p>
        </w:tc>
        <w:tc>
          <w:tcPr>
            <w:tcW w:w="900" w:type="dxa"/>
            <w:tcBorders>
              <w:left w:val="single" w:sz="2" w:space="0" w:color="auto"/>
            </w:tcBorders>
          </w:tcPr>
          <w:p w:rsidR="005A3C86" w:rsidRPr="005A3C86" w:rsidRDefault="005A3C86" w:rsidP="005A3C86">
            <w:pPr>
              <w:spacing w:after="0" w:line="240" w:lineRule="auto"/>
              <w:rPr>
                <w:rFonts w:ascii="Calibri" w:eastAsia="Calibri" w:hAnsi="Calibri" w:cs="Times New Roman"/>
                <w:lang w:val="en-CA"/>
              </w:rPr>
            </w:pPr>
          </w:p>
        </w:tc>
        <w:tc>
          <w:tcPr>
            <w:tcW w:w="4590" w:type="dxa"/>
            <w:tcBorders>
              <w:bottom w:val="single" w:sz="4" w:space="0" w:color="auto"/>
            </w:tcBorders>
          </w:tcPr>
          <w:p w:rsidR="005A3C86" w:rsidRPr="005A3C86" w:rsidRDefault="005A3C86" w:rsidP="005A3C86">
            <w:pPr>
              <w:spacing w:after="0" w:line="240" w:lineRule="auto"/>
              <w:rPr>
                <w:rFonts w:ascii="Calibri" w:eastAsia="Calibri" w:hAnsi="Calibri" w:cs="Times New Roman"/>
                <w:lang w:val="en-CA"/>
              </w:rPr>
            </w:pPr>
          </w:p>
        </w:tc>
      </w:tr>
      <w:tr w:rsidR="005A3C86" w:rsidRPr="005A3C86" w:rsidTr="004005A2">
        <w:tc>
          <w:tcPr>
            <w:tcW w:w="4338" w:type="dxa"/>
            <w:tcBorders>
              <w:left w:val="single" w:sz="2" w:space="0" w:color="auto"/>
              <w:bottom w:val="single" w:sz="2" w:space="0" w:color="auto"/>
              <w:right w:val="single" w:sz="2" w:space="0" w:color="auto"/>
            </w:tcBorders>
          </w:tcPr>
          <w:p w:rsidR="005A3C86" w:rsidRPr="005A3C86" w:rsidRDefault="005A3C86" w:rsidP="005A3C86">
            <w:pPr>
              <w:numPr>
                <w:ilvl w:val="0"/>
                <w:numId w:val="2"/>
              </w:numPr>
              <w:spacing w:after="0" w:line="240" w:lineRule="auto"/>
              <w:rPr>
                <w:rFonts w:ascii="Calibri" w:eastAsia="Calibri" w:hAnsi="Calibri" w:cs="Times New Roman"/>
                <w:lang w:val="en-CA"/>
              </w:rPr>
            </w:pPr>
            <w:r w:rsidRPr="005A3C86">
              <w:rPr>
                <w:rFonts w:ascii="Calibri" w:eastAsia="Calibri" w:hAnsi="Calibri" w:cs="Times New Roman"/>
                <w:lang w:val="en-CA"/>
              </w:rPr>
              <w:t>Email</w:t>
            </w:r>
          </w:p>
        </w:tc>
        <w:tc>
          <w:tcPr>
            <w:tcW w:w="900" w:type="dxa"/>
            <w:tcBorders>
              <w:left w:val="single" w:sz="2" w:space="0" w:color="auto"/>
            </w:tcBorders>
          </w:tcPr>
          <w:p w:rsidR="005A3C86" w:rsidRPr="005A3C86" w:rsidRDefault="005A3C86" w:rsidP="005A3C86">
            <w:pPr>
              <w:spacing w:after="0" w:line="240" w:lineRule="auto"/>
              <w:rPr>
                <w:rFonts w:ascii="Calibri" w:eastAsia="Calibri" w:hAnsi="Calibri" w:cs="Times New Roman"/>
                <w:lang w:val="en-CA"/>
              </w:rPr>
            </w:pPr>
          </w:p>
        </w:tc>
        <w:tc>
          <w:tcPr>
            <w:tcW w:w="4590" w:type="dxa"/>
            <w:tcBorders>
              <w:top w:val="single" w:sz="4" w:space="0" w:color="auto"/>
            </w:tcBorders>
          </w:tcPr>
          <w:p w:rsidR="005A3C86" w:rsidRPr="005A3C86" w:rsidRDefault="005A3C86" w:rsidP="005A3C86">
            <w:pPr>
              <w:spacing w:after="0" w:line="240" w:lineRule="auto"/>
              <w:rPr>
                <w:rFonts w:ascii="Calibri" w:eastAsia="Calibri" w:hAnsi="Calibri" w:cs="Times New Roman"/>
                <w:lang w:val="en-CA"/>
              </w:rPr>
            </w:pPr>
            <w:r w:rsidRPr="005A3C86">
              <w:rPr>
                <w:rFonts w:ascii="Calibri" w:eastAsia="Calibri" w:hAnsi="Calibri" w:cs="Times New Roman"/>
                <w:lang w:val="en-CA"/>
              </w:rPr>
              <w:t>Email</w:t>
            </w:r>
          </w:p>
        </w:tc>
      </w:tr>
    </w:tbl>
    <w:p w:rsidR="005A3C86" w:rsidRPr="005A3C86" w:rsidRDefault="005A3C86" w:rsidP="005A3C86">
      <w:pPr>
        <w:spacing w:after="0"/>
        <w:rPr>
          <w:rFonts w:ascii="Calibri" w:eastAsia="Calibri" w:hAnsi="Calibri" w:cs="Times New Roman"/>
          <w:b/>
          <w:sz w:val="4"/>
          <w:szCs w:val="4"/>
          <w:lang w:val="en-CA"/>
        </w:rPr>
      </w:pPr>
    </w:p>
    <w:p w:rsidR="005A3C86" w:rsidRPr="005A3C86" w:rsidRDefault="005A3C86" w:rsidP="005A3C86">
      <w:pPr>
        <w:rPr>
          <w:rFonts w:ascii="Calibri" w:eastAsia="Calibri" w:hAnsi="Calibri" w:cs="Times New Roman"/>
          <w:lang w:val="en-CA"/>
        </w:rPr>
      </w:pPr>
    </w:p>
    <w:p w:rsidR="00273619" w:rsidRDefault="00486F74"/>
    <w:sectPr w:rsidR="00273619" w:rsidSect="007F364D">
      <w:headerReference w:type="default" r:id="rId10"/>
      <w:footerReference w:type="default" r:id="rId11"/>
      <w:pgSz w:w="12240" w:h="15840"/>
      <w:pgMar w:top="450" w:right="1267" w:bottom="1080" w:left="1267" w:header="435"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74" w:rsidRDefault="00486F74" w:rsidP="005A3C86">
      <w:pPr>
        <w:spacing w:after="0" w:line="240" w:lineRule="auto"/>
      </w:pPr>
      <w:r>
        <w:separator/>
      </w:r>
    </w:p>
  </w:endnote>
  <w:endnote w:type="continuationSeparator" w:id="0">
    <w:p w:rsidR="00486F74" w:rsidRDefault="00486F74" w:rsidP="005A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EE"/>
    <w:family w:val="roman"/>
    <w:notTrueType/>
    <w:pitch w:val="default"/>
    <w:sig w:usb0="05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EE" w:rsidRDefault="00486F74" w:rsidP="000E2E1E">
    <w:pPr>
      <w:pStyle w:val="Footer"/>
      <w:pBdr>
        <w:top w:val="single" w:sz="12" w:space="1" w:color="4F81BD"/>
      </w:pBdr>
      <w:tabs>
        <w:tab w:val="clear" w:pos="4680"/>
        <w:tab w:val="clear" w:pos="9360"/>
        <w:tab w:val="right" w:pos="9706"/>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5A3C86" w:rsidRPr="005A3C86">
      <w:rPr>
        <w:rFonts w:ascii="Cambria" w:hAnsi="Cambria"/>
        <w:noProof/>
      </w:rPr>
      <w:t>2</w:t>
    </w:r>
    <w:r>
      <w:rPr>
        <w:rFonts w:ascii="Cambria" w:hAnsi="Cambria"/>
        <w:noProof/>
      </w:rPr>
      <w:fldChar w:fldCharType="end"/>
    </w:r>
    <w:r>
      <w:rPr>
        <w:rFonts w:ascii="Cambria" w:hAnsi="Cambria"/>
        <w:noProof/>
      </w:rPr>
      <w:t xml:space="preserve"> of </w:t>
    </w:r>
    <w:r>
      <w:fldChar w:fldCharType="begin"/>
    </w:r>
    <w:r>
      <w:instrText xml:space="preserve"> NUMPAGES  \* Arabic  \* MERGEFORMAT </w:instrText>
    </w:r>
    <w:r>
      <w:fldChar w:fldCharType="separate"/>
    </w:r>
    <w:r w:rsidR="005A3C86" w:rsidRPr="005A3C86">
      <w:rPr>
        <w:rFonts w:ascii="Cambria" w:hAnsi="Cambria"/>
        <w:noProof/>
      </w:rPr>
      <w:t>3</w:t>
    </w:r>
    <w:r>
      <w:rPr>
        <w:rFonts w:ascii="Cambria" w:hAnsi="Cambria"/>
        <w:noProof/>
      </w:rPr>
      <w:fldChar w:fldCharType="end"/>
    </w:r>
    <w:r>
      <w:rPr>
        <w:rFonts w:ascii="Cambria" w:hAnsi="Cambria"/>
        <w:noProof/>
      </w:rPr>
      <w:t xml:space="preserve"> </w:t>
    </w:r>
  </w:p>
  <w:p w:rsidR="003C65EE" w:rsidRDefault="00486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74" w:rsidRDefault="00486F74" w:rsidP="005A3C86">
      <w:pPr>
        <w:spacing w:after="0" w:line="240" w:lineRule="auto"/>
      </w:pPr>
      <w:r>
        <w:separator/>
      </w:r>
    </w:p>
  </w:footnote>
  <w:footnote w:type="continuationSeparator" w:id="0">
    <w:p w:rsidR="00486F74" w:rsidRDefault="00486F74" w:rsidP="005A3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EE" w:rsidRPr="007F364D" w:rsidRDefault="005A3C86" w:rsidP="007F364D">
    <w:pPr>
      <w:pStyle w:val="Header"/>
      <w:pBdr>
        <w:bottom w:val="single" w:sz="12" w:space="1" w:color="4F81BD"/>
      </w:pBdr>
      <w:rPr>
        <w:b/>
        <w:sz w:val="26"/>
        <w:szCs w:val="26"/>
      </w:rPr>
    </w:pPr>
    <w:r>
      <w:rPr>
        <w:b/>
        <w:sz w:val="26"/>
        <w:szCs w:val="26"/>
      </w:rPr>
      <w:t>HNB4OI</w:t>
    </w:r>
    <w:r w:rsidR="00486F74" w:rsidRPr="007F364D">
      <w:rPr>
        <w:b/>
        <w:sz w:val="26"/>
        <w:szCs w:val="26"/>
      </w:rPr>
      <w:t xml:space="preserve"> Course Outline</w:t>
    </w:r>
  </w:p>
  <w:p w:rsidR="003C65EE" w:rsidRPr="007F364D" w:rsidRDefault="00486F74" w:rsidP="007F364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1A4"/>
    <w:multiLevelType w:val="hybridMultilevel"/>
    <w:tmpl w:val="2CAC0E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AD6565E"/>
    <w:multiLevelType w:val="hybridMultilevel"/>
    <w:tmpl w:val="2B247414"/>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2">
    <w:nsid w:val="3D343116"/>
    <w:multiLevelType w:val="hybridMultilevel"/>
    <w:tmpl w:val="8E806024"/>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3">
    <w:nsid w:val="3D6B7119"/>
    <w:multiLevelType w:val="hybridMultilevel"/>
    <w:tmpl w:val="AF6C434C"/>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A524701"/>
    <w:multiLevelType w:val="hybridMultilevel"/>
    <w:tmpl w:val="183AED46"/>
    <w:lvl w:ilvl="0" w:tplc="2D161F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910348"/>
    <w:multiLevelType w:val="hybridMultilevel"/>
    <w:tmpl w:val="0FC07F2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86"/>
    <w:rsid w:val="00370AE1"/>
    <w:rsid w:val="00486F74"/>
    <w:rsid w:val="005A3C86"/>
    <w:rsid w:val="00F3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C86"/>
    <w:pPr>
      <w:tabs>
        <w:tab w:val="center" w:pos="4680"/>
        <w:tab w:val="right" w:pos="9360"/>
      </w:tabs>
      <w:spacing w:after="0" w:line="240" w:lineRule="auto"/>
    </w:pPr>
    <w:rPr>
      <w:rFonts w:ascii="Calibri" w:eastAsia="Calibri" w:hAnsi="Calibri" w:cs="Times New Roman"/>
      <w:lang w:val="en-CA"/>
    </w:rPr>
  </w:style>
  <w:style w:type="character" w:customStyle="1" w:styleId="HeaderChar">
    <w:name w:val="Header Char"/>
    <w:basedOn w:val="DefaultParagraphFont"/>
    <w:link w:val="Header"/>
    <w:uiPriority w:val="99"/>
    <w:rsid w:val="005A3C86"/>
    <w:rPr>
      <w:rFonts w:ascii="Calibri" w:eastAsia="Calibri" w:hAnsi="Calibri" w:cs="Times New Roman"/>
      <w:lang w:val="en-CA"/>
    </w:rPr>
  </w:style>
  <w:style w:type="paragraph" w:styleId="Footer">
    <w:name w:val="footer"/>
    <w:basedOn w:val="Normal"/>
    <w:link w:val="FooterChar"/>
    <w:uiPriority w:val="99"/>
    <w:rsid w:val="005A3C86"/>
    <w:pPr>
      <w:tabs>
        <w:tab w:val="center" w:pos="4680"/>
        <w:tab w:val="right" w:pos="9360"/>
      </w:tabs>
      <w:spacing w:after="0" w:line="240" w:lineRule="auto"/>
    </w:pPr>
    <w:rPr>
      <w:rFonts w:ascii="Calibri" w:eastAsia="Calibri" w:hAnsi="Calibri" w:cs="Times New Roman"/>
      <w:lang w:val="en-CA"/>
    </w:rPr>
  </w:style>
  <w:style w:type="character" w:customStyle="1" w:styleId="FooterChar">
    <w:name w:val="Footer Char"/>
    <w:basedOn w:val="DefaultParagraphFont"/>
    <w:link w:val="Footer"/>
    <w:uiPriority w:val="99"/>
    <w:rsid w:val="005A3C86"/>
    <w:rPr>
      <w:rFonts w:ascii="Calibri" w:eastAsia="Calibri" w:hAnsi="Calibri" w:cs="Times New Roman"/>
      <w:lang w:val="en-CA"/>
    </w:rPr>
  </w:style>
  <w:style w:type="paragraph" w:styleId="ListParagraph">
    <w:name w:val="List Paragraph"/>
    <w:basedOn w:val="Normal"/>
    <w:uiPriority w:val="34"/>
    <w:qFormat/>
    <w:rsid w:val="005A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C86"/>
    <w:pPr>
      <w:tabs>
        <w:tab w:val="center" w:pos="4680"/>
        <w:tab w:val="right" w:pos="9360"/>
      </w:tabs>
      <w:spacing w:after="0" w:line="240" w:lineRule="auto"/>
    </w:pPr>
    <w:rPr>
      <w:rFonts w:ascii="Calibri" w:eastAsia="Calibri" w:hAnsi="Calibri" w:cs="Times New Roman"/>
      <w:lang w:val="en-CA"/>
    </w:rPr>
  </w:style>
  <w:style w:type="character" w:customStyle="1" w:styleId="HeaderChar">
    <w:name w:val="Header Char"/>
    <w:basedOn w:val="DefaultParagraphFont"/>
    <w:link w:val="Header"/>
    <w:uiPriority w:val="99"/>
    <w:rsid w:val="005A3C86"/>
    <w:rPr>
      <w:rFonts w:ascii="Calibri" w:eastAsia="Calibri" w:hAnsi="Calibri" w:cs="Times New Roman"/>
      <w:lang w:val="en-CA"/>
    </w:rPr>
  </w:style>
  <w:style w:type="paragraph" w:styleId="Footer">
    <w:name w:val="footer"/>
    <w:basedOn w:val="Normal"/>
    <w:link w:val="FooterChar"/>
    <w:uiPriority w:val="99"/>
    <w:rsid w:val="005A3C86"/>
    <w:pPr>
      <w:tabs>
        <w:tab w:val="center" w:pos="4680"/>
        <w:tab w:val="right" w:pos="9360"/>
      </w:tabs>
      <w:spacing w:after="0" w:line="240" w:lineRule="auto"/>
    </w:pPr>
    <w:rPr>
      <w:rFonts w:ascii="Calibri" w:eastAsia="Calibri" w:hAnsi="Calibri" w:cs="Times New Roman"/>
      <w:lang w:val="en-CA"/>
    </w:rPr>
  </w:style>
  <w:style w:type="character" w:customStyle="1" w:styleId="FooterChar">
    <w:name w:val="Footer Char"/>
    <w:basedOn w:val="DefaultParagraphFont"/>
    <w:link w:val="Footer"/>
    <w:uiPriority w:val="99"/>
    <w:rsid w:val="005A3C86"/>
    <w:rPr>
      <w:rFonts w:ascii="Calibri" w:eastAsia="Calibri" w:hAnsi="Calibri" w:cs="Times New Roman"/>
      <w:lang w:val="en-CA"/>
    </w:rPr>
  </w:style>
  <w:style w:type="paragraph" w:styleId="ListParagraph">
    <w:name w:val="List Paragraph"/>
    <w:basedOn w:val="Normal"/>
    <w:uiPriority w:val="34"/>
    <w:qFormat/>
    <w:rsid w:val="005A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in_Redfearn@wr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dc:creator>
  <cp:lastModifiedBy>Jain</cp:lastModifiedBy>
  <cp:revision>1</cp:revision>
  <dcterms:created xsi:type="dcterms:W3CDTF">2014-09-01T22:56:00Z</dcterms:created>
  <dcterms:modified xsi:type="dcterms:W3CDTF">2014-09-01T23:06:00Z</dcterms:modified>
</cp:coreProperties>
</file>